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w w:val="90"/>
          <w:sz w:val="40"/>
          <w:lang w:eastAsia="zh-CN"/>
        </w:rPr>
      </w:pPr>
      <w:r>
        <w:rPr>
          <w:rFonts w:hint="eastAsia" w:asciiTheme="majorEastAsia" w:hAnsiTheme="majorEastAsia" w:eastAsiaTheme="majorEastAsia"/>
          <w:w w:val="90"/>
          <w:sz w:val="40"/>
          <w:lang w:val="en-US" w:eastAsia="zh-CN"/>
        </w:rPr>
        <w:t>福建医科大学附属口腔医院</w:t>
      </w:r>
      <w:r>
        <w:rPr>
          <w:rFonts w:hint="eastAsia" w:asciiTheme="majorEastAsia" w:hAnsiTheme="majorEastAsia" w:eastAsiaTheme="majorEastAsia"/>
          <w:w w:val="90"/>
          <w:sz w:val="40"/>
        </w:rPr>
        <w:t>普耗接口改造</w:t>
      </w:r>
      <w:r>
        <w:rPr>
          <w:rFonts w:hint="eastAsia" w:asciiTheme="majorEastAsia" w:hAnsiTheme="majorEastAsia" w:eastAsiaTheme="majorEastAsia"/>
          <w:w w:val="90"/>
          <w:sz w:val="40"/>
          <w:lang w:val="en-US" w:eastAsia="zh-CN"/>
        </w:rPr>
        <w:t>需求</w:t>
      </w:r>
      <w:r>
        <w:rPr>
          <w:rFonts w:hint="eastAsia" w:asciiTheme="majorEastAsia" w:hAnsiTheme="majorEastAsia" w:eastAsiaTheme="majorEastAsia"/>
          <w:w w:val="90"/>
          <w:sz w:val="40"/>
        </w:rPr>
        <w:t>方案</w:t>
      </w:r>
      <w:bookmarkStart w:id="0" w:name="_GoBack"/>
      <w:bookmarkEnd w:id="0"/>
    </w:p>
    <w:p>
      <w:pPr>
        <w:jc w:val="center"/>
        <w:rPr>
          <w:rFonts w:asciiTheme="majorEastAsia" w:hAnsiTheme="majorEastAsia" w:eastAsiaTheme="majorEastAsia"/>
          <w:sz w:val="40"/>
        </w:rPr>
      </w:pPr>
    </w:p>
    <w:p>
      <w:pPr>
        <w:rPr>
          <w:rFonts w:asciiTheme="majorEastAsia" w:hAnsiTheme="majorEastAsia" w:eastAsiaTheme="majorEastAsia"/>
          <w:sz w:val="28"/>
        </w:rPr>
      </w:pPr>
      <w:r>
        <w:rPr>
          <w:rFonts w:hint="eastAsia" w:asciiTheme="majorEastAsia" w:hAnsiTheme="majorEastAsia" w:eastAsiaTheme="majorEastAsia"/>
          <w:sz w:val="28"/>
        </w:rPr>
        <w:t xml:space="preserve">    为最大限度的解决医院耗材零差价以及实现对收费耗材物品库存的严格管控，于20</w:t>
      </w:r>
      <w:r>
        <w:rPr>
          <w:rFonts w:asciiTheme="majorEastAsia" w:hAnsiTheme="majorEastAsia" w:eastAsiaTheme="majorEastAsia"/>
          <w:sz w:val="28"/>
        </w:rPr>
        <w:t>22</w:t>
      </w:r>
      <w:r>
        <w:rPr>
          <w:rFonts w:hint="eastAsia" w:asciiTheme="majorEastAsia" w:hAnsiTheme="majorEastAsia" w:eastAsiaTheme="majorEastAsia"/>
          <w:sz w:val="28"/>
        </w:rPr>
        <w:t>年8月</w:t>
      </w:r>
      <w:r>
        <w:rPr>
          <w:rFonts w:asciiTheme="majorEastAsia" w:hAnsiTheme="majorEastAsia" w:eastAsiaTheme="majorEastAsia"/>
          <w:sz w:val="28"/>
        </w:rPr>
        <w:t>15</w:t>
      </w:r>
      <w:r>
        <w:rPr>
          <w:rFonts w:hint="eastAsia" w:asciiTheme="majorEastAsia" w:hAnsiTheme="majorEastAsia" w:eastAsiaTheme="majorEastAsia"/>
          <w:sz w:val="28"/>
        </w:rPr>
        <w:t>日由口腔医院信息科、总务科、</w:t>
      </w:r>
      <w:r>
        <w:rPr>
          <w:rFonts w:hint="eastAsia" w:asciiTheme="majorEastAsia" w:hAnsiTheme="majorEastAsia" w:eastAsiaTheme="majorEastAsia"/>
          <w:sz w:val="28"/>
          <w:lang w:val="en-US" w:eastAsia="zh-CN"/>
        </w:rPr>
        <w:t>价格办、</w:t>
      </w:r>
      <w:r>
        <w:rPr>
          <w:rFonts w:hint="eastAsia" w:asciiTheme="majorEastAsia" w:hAnsiTheme="majorEastAsia" w:eastAsiaTheme="majorEastAsia"/>
          <w:sz w:val="28"/>
        </w:rPr>
        <w:t>H</w:t>
      </w:r>
      <w:r>
        <w:rPr>
          <w:rFonts w:asciiTheme="majorEastAsia" w:hAnsiTheme="majorEastAsia" w:eastAsiaTheme="majorEastAsia"/>
          <w:sz w:val="28"/>
        </w:rPr>
        <w:t>IS</w:t>
      </w:r>
      <w:r>
        <w:rPr>
          <w:rFonts w:hint="eastAsia" w:asciiTheme="majorEastAsia" w:hAnsiTheme="majorEastAsia" w:eastAsiaTheme="majorEastAsia"/>
          <w:sz w:val="28"/>
        </w:rPr>
        <w:t>厂商（后期会换成卫宁）与亿能达公司技术人员共同参与讨论物流系统与H</w:t>
      </w:r>
      <w:r>
        <w:rPr>
          <w:rFonts w:asciiTheme="majorEastAsia" w:hAnsiTheme="majorEastAsia" w:eastAsiaTheme="majorEastAsia"/>
          <w:sz w:val="28"/>
        </w:rPr>
        <w:t>IS</w:t>
      </w:r>
      <w:r>
        <w:rPr>
          <w:rFonts w:hint="eastAsia" w:asciiTheme="majorEastAsia" w:hAnsiTheme="majorEastAsia" w:eastAsiaTheme="majorEastAsia"/>
          <w:sz w:val="28"/>
        </w:rPr>
        <w:t>收费系统关</w:t>
      </w:r>
      <w:r>
        <w:rPr>
          <w:rFonts w:hint="eastAsia" w:asciiTheme="majorEastAsia" w:hAnsiTheme="majorEastAsia" w:eastAsiaTheme="majorEastAsia"/>
          <w:sz w:val="28"/>
          <w:lang w:val="en-US" w:eastAsia="zh-CN"/>
        </w:rPr>
        <w:t>于</w:t>
      </w:r>
      <w:r>
        <w:rPr>
          <w:rFonts w:hint="eastAsia" w:asciiTheme="majorEastAsia" w:hAnsiTheme="majorEastAsia" w:eastAsiaTheme="majorEastAsia"/>
          <w:sz w:val="28"/>
        </w:rPr>
        <w:t xml:space="preserve">普耗收费核销接口改造方案，现将医院需求汇总如下： </w:t>
      </w:r>
    </w:p>
    <w:p>
      <w:pPr>
        <w:rPr>
          <w:rFonts w:hint="eastAsia" w:asciiTheme="majorEastAsia" w:hAnsiTheme="majorEastAsia" w:eastAsiaTheme="majorEastAsia"/>
          <w:sz w:val="28"/>
          <w:lang w:eastAsia="zh-CN"/>
        </w:rPr>
      </w:pPr>
      <w:r>
        <w:rPr>
          <w:rFonts w:hint="eastAsia" w:asciiTheme="majorEastAsia" w:hAnsiTheme="majorEastAsia" w:eastAsiaTheme="majorEastAsia"/>
          <w:sz w:val="28"/>
        </w:rPr>
        <w:t xml:space="preserve">   1.耗材调价问题：在物流系统进行调价，调用H</w:t>
      </w:r>
      <w:r>
        <w:rPr>
          <w:rFonts w:asciiTheme="majorEastAsia" w:hAnsiTheme="majorEastAsia" w:eastAsiaTheme="majorEastAsia"/>
          <w:sz w:val="28"/>
        </w:rPr>
        <w:t>IS</w:t>
      </w:r>
      <w:r>
        <w:rPr>
          <w:rFonts w:hint="eastAsia" w:asciiTheme="majorEastAsia" w:hAnsiTheme="majorEastAsia" w:eastAsiaTheme="majorEastAsia"/>
          <w:sz w:val="28"/>
        </w:rPr>
        <w:t>的调价接口生成变更单，在H</w:t>
      </w:r>
      <w:r>
        <w:rPr>
          <w:rFonts w:asciiTheme="majorEastAsia" w:hAnsiTheme="majorEastAsia" w:eastAsiaTheme="majorEastAsia"/>
          <w:sz w:val="28"/>
        </w:rPr>
        <w:t>IS</w:t>
      </w:r>
      <w:r>
        <w:rPr>
          <w:rFonts w:hint="eastAsia" w:asciiTheme="majorEastAsia" w:hAnsiTheme="majorEastAsia" w:eastAsiaTheme="majorEastAsia"/>
          <w:sz w:val="28"/>
        </w:rPr>
        <w:t>系统审批完成后，才算完成调价。非收费的耗材不调用调价接口</w:t>
      </w:r>
      <w:r>
        <w:rPr>
          <w:rFonts w:hint="eastAsia" w:asciiTheme="majorEastAsia" w:hAnsiTheme="majorEastAsia" w:eastAsiaTheme="majorEastAsia"/>
          <w:sz w:val="28"/>
          <w:lang w:eastAsia="zh-CN"/>
        </w:rPr>
        <w:t>。</w:t>
      </w:r>
    </w:p>
    <w:p>
      <w:pPr>
        <w:rPr>
          <w:rFonts w:asciiTheme="majorEastAsia" w:hAnsiTheme="majorEastAsia" w:eastAsiaTheme="majorEastAsia"/>
          <w:sz w:val="28"/>
        </w:rPr>
      </w:pPr>
      <w:r>
        <w:rPr>
          <w:rFonts w:hint="eastAsia" w:asciiTheme="majorEastAsia" w:hAnsiTheme="majorEastAsia" w:eastAsiaTheme="majorEastAsia"/>
          <w:sz w:val="28"/>
        </w:rPr>
        <w:t xml:space="preserve">   2.由于有些试剂类的耗材入库时的计量单位为</w:t>
      </w:r>
      <w:r>
        <w:rPr>
          <w:rFonts w:hint="eastAsia" w:asciiTheme="majorEastAsia" w:hAnsiTheme="majorEastAsia" w:eastAsiaTheme="majorEastAsia"/>
          <w:sz w:val="28"/>
          <w:lang w:eastAsia="zh-CN"/>
        </w:rPr>
        <w:t>“</w:t>
      </w:r>
      <w:r>
        <w:rPr>
          <w:rFonts w:hint="eastAsia" w:asciiTheme="majorEastAsia" w:hAnsiTheme="majorEastAsia" w:eastAsiaTheme="majorEastAsia"/>
          <w:sz w:val="28"/>
        </w:rPr>
        <w:t>支</w:t>
      </w:r>
      <w:r>
        <w:rPr>
          <w:rFonts w:hint="eastAsia" w:asciiTheme="majorEastAsia" w:hAnsiTheme="majorEastAsia" w:eastAsiaTheme="majorEastAsia"/>
          <w:sz w:val="28"/>
          <w:lang w:eastAsia="zh-CN"/>
        </w:rPr>
        <w:t>”</w:t>
      </w:r>
      <w:r>
        <w:rPr>
          <w:rFonts w:hint="eastAsia" w:asciiTheme="majorEastAsia" w:hAnsiTheme="majorEastAsia" w:eastAsiaTheme="majorEastAsia"/>
          <w:sz w:val="28"/>
        </w:rPr>
        <w:t>（这里简称为入库单位为1），但实际可用到多个病人身上（比例可</w:t>
      </w:r>
      <w:r>
        <w:rPr>
          <w:rFonts w:hint="eastAsia" w:asciiTheme="majorEastAsia" w:hAnsiTheme="majorEastAsia" w:eastAsiaTheme="majorEastAsia"/>
          <w:color w:val="auto"/>
          <w:sz w:val="28"/>
          <w:lang w:val="en-US" w:eastAsia="zh-CN"/>
        </w:rPr>
        <w:t>设定</w:t>
      </w:r>
      <w:r>
        <w:rPr>
          <w:rFonts w:hint="eastAsia" w:asciiTheme="majorEastAsia" w:hAnsiTheme="majorEastAsia" w:eastAsiaTheme="majorEastAsia"/>
          <w:sz w:val="28"/>
        </w:rPr>
        <w:t>，这里简称为核销数量），需要实现临床科室在收费时，只需提供汇总库存（核销数量的汇总）给收费系统。</w:t>
      </w:r>
    </w:p>
    <w:p>
      <w:pPr>
        <w:rPr>
          <w:rFonts w:asciiTheme="majorEastAsia" w:hAnsiTheme="majorEastAsia" w:eastAsiaTheme="majorEastAsia"/>
          <w:sz w:val="28"/>
        </w:rPr>
      </w:pPr>
      <w:r>
        <w:rPr>
          <w:rFonts w:hint="eastAsia" w:asciiTheme="majorEastAsia" w:hAnsiTheme="majorEastAsia" w:eastAsiaTheme="majorEastAsia"/>
          <w:sz w:val="28"/>
        </w:rPr>
        <w:t xml:space="preserve">   3.由院方整理需纳入收费管理的耗材目录，并实现耗材与收费码一一对应（一物一码），收费码目录需在物流系统进行维护，</w:t>
      </w:r>
      <w:r>
        <w:rPr>
          <w:rFonts w:asciiTheme="majorEastAsia" w:hAnsiTheme="majorEastAsia" w:eastAsiaTheme="majorEastAsia"/>
          <w:sz w:val="28"/>
        </w:rPr>
        <w:t>HIS</w:t>
      </w:r>
      <w:r>
        <w:rPr>
          <w:rFonts w:hint="eastAsia" w:asciiTheme="majorEastAsia" w:hAnsiTheme="majorEastAsia" w:eastAsiaTheme="majorEastAsia"/>
          <w:sz w:val="28"/>
        </w:rPr>
        <w:t>系统通过接口实时同步收费码数据信息。</w:t>
      </w:r>
    </w:p>
    <w:p>
      <w:pPr>
        <w:rPr>
          <w:rFonts w:asciiTheme="majorEastAsia" w:hAnsiTheme="majorEastAsia" w:eastAsiaTheme="majorEastAsia"/>
          <w:sz w:val="28"/>
        </w:rPr>
      </w:pPr>
      <w:r>
        <w:rPr>
          <w:rFonts w:hint="eastAsia" w:asciiTheme="majorEastAsia" w:hAnsiTheme="majorEastAsia" w:eastAsiaTheme="majorEastAsia"/>
          <w:sz w:val="28"/>
        </w:rPr>
        <w:t xml:space="preserve">   4.与</w:t>
      </w:r>
      <w:r>
        <w:rPr>
          <w:rFonts w:asciiTheme="majorEastAsia" w:hAnsiTheme="majorEastAsia" w:eastAsiaTheme="majorEastAsia"/>
          <w:sz w:val="28"/>
        </w:rPr>
        <w:t>HIS</w:t>
      </w:r>
      <w:r>
        <w:rPr>
          <w:rFonts w:hint="eastAsia" w:asciiTheme="majorEastAsia" w:hAnsiTheme="majorEastAsia" w:eastAsiaTheme="majorEastAsia"/>
          <w:sz w:val="28"/>
        </w:rPr>
        <w:t>收费系统对接模式为实时核销，走we</w:t>
      </w:r>
      <w:r>
        <w:rPr>
          <w:rFonts w:asciiTheme="majorEastAsia" w:hAnsiTheme="majorEastAsia" w:eastAsiaTheme="majorEastAsia"/>
          <w:sz w:val="28"/>
        </w:rPr>
        <w:t>bservices</w:t>
      </w:r>
      <w:r>
        <w:rPr>
          <w:rFonts w:hint="eastAsia" w:asciiTheme="majorEastAsia" w:hAnsiTheme="majorEastAsia" w:eastAsiaTheme="majorEastAsia"/>
          <w:sz w:val="28"/>
        </w:rPr>
        <w:t>接口，接口文档有H</w:t>
      </w:r>
      <w:r>
        <w:rPr>
          <w:rFonts w:asciiTheme="majorEastAsia" w:hAnsiTheme="majorEastAsia" w:eastAsiaTheme="majorEastAsia"/>
          <w:sz w:val="28"/>
        </w:rPr>
        <w:t>IS</w:t>
      </w:r>
      <w:r>
        <w:rPr>
          <w:rFonts w:hint="eastAsia" w:asciiTheme="majorEastAsia" w:hAnsiTheme="majorEastAsia" w:eastAsiaTheme="majorEastAsia"/>
          <w:sz w:val="28"/>
        </w:rPr>
        <w:t>厂商提供，具体以接口文档为准。</w:t>
      </w:r>
    </w:p>
    <w:p>
      <w:pPr>
        <w:rPr>
          <w:rFonts w:asciiTheme="majorEastAsia" w:hAnsiTheme="majorEastAsia" w:eastAsiaTheme="majorEastAsia"/>
          <w:sz w:val="28"/>
        </w:rPr>
      </w:pPr>
      <w:r>
        <w:rPr>
          <w:rFonts w:hint="eastAsia" w:asciiTheme="majorEastAsia" w:hAnsiTheme="majorEastAsia" w:eastAsiaTheme="majorEastAsia"/>
          <w:sz w:val="28"/>
        </w:rPr>
        <w:t xml:space="preserve"> </w:t>
      </w:r>
      <w:r>
        <w:rPr>
          <w:rFonts w:asciiTheme="majorEastAsia" w:hAnsiTheme="majorEastAsia" w:eastAsiaTheme="majorEastAsia"/>
          <w:sz w:val="28"/>
        </w:rPr>
        <w:t xml:space="preserve">  5.</w:t>
      </w:r>
      <w:r>
        <w:rPr>
          <w:rFonts w:hint="eastAsia" w:asciiTheme="majorEastAsia" w:hAnsiTheme="majorEastAsia" w:eastAsiaTheme="majorEastAsia"/>
          <w:sz w:val="28"/>
        </w:rPr>
        <w:t>关与收费价格问题，为保证耗材零差价，H</w:t>
      </w:r>
      <w:r>
        <w:rPr>
          <w:rFonts w:asciiTheme="majorEastAsia" w:hAnsiTheme="majorEastAsia" w:eastAsiaTheme="majorEastAsia"/>
          <w:sz w:val="28"/>
        </w:rPr>
        <w:t>IS</w:t>
      </w:r>
      <w:r>
        <w:rPr>
          <w:rFonts w:hint="eastAsia" w:asciiTheme="majorEastAsia" w:hAnsiTheme="majorEastAsia" w:eastAsiaTheme="majorEastAsia"/>
          <w:sz w:val="28"/>
        </w:rPr>
        <w:t>系统收费价格以物流系统提供的耗材库存价格为准。</w:t>
      </w:r>
    </w:p>
    <w:p>
      <w:pPr>
        <w:rPr>
          <w:rFonts w:asciiTheme="majorEastAsia" w:hAnsiTheme="majorEastAsia" w:eastAsiaTheme="majorEastAsia"/>
          <w:sz w:val="28"/>
        </w:rPr>
      </w:pPr>
      <w:r>
        <w:rPr>
          <w:rFonts w:hint="eastAsia" w:asciiTheme="majorEastAsia" w:hAnsiTheme="majorEastAsia" w:eastAsiaTheme="majorEastAsia"/>
          <w:sz w:val="28"/>
        </w:rPr>
        <w:t xml:space="preserve"> </w:t>
      </w:r>
      <w:r>
        <w:rPr>
          <w:rFonts w:asciiTheme="majorEastAsia" w:hAnsiTheme="majorEastAsia" w:eastAsiaTheme="majorEastAsia"/>
          <w:sz w:val="28"/>
        </w:rPr>
        <w:t xml:space="preserve">  6.</w:t>
      </w:r>
      <w:r>
        <w:rPr>
          <w:rFonts w:hint="eastAsia" w:asciiTheme="majorEastAsia" w:hAnsiTheme="majorEastAsia" w:eastAsiaTheme="majorEastAsia"/>
          <w:sz w:val="28"/>
        </w:rPr>
        <w:t>由于H</w:t>
      </w:r>
      <w:r>
        <w:rPr>
          <w:rFonts w:asciiTheme="majorEastAsia" w:hAnsiTheme="majorEastAsia" w:eastAsiaTheme="majorEastAsia"/>
          <w:sz w:val="28"/>
        </w:rPr>
        <w:t>IS</w:t>
      </w:r>
      <w:r>
        <w:rPr>
          <w:rFonts w:hint="eastAsia" w:asciiTheme="majorEastAsia" w:hAnsiTheme="majorEastAsia" w:eastAsiaTheme="majorEastAsia"/>
          <w:sz w:val="28"/>
        </w:rPr>
        <w:t>厂商变更，原高值模块需与新H</w:t>
      </w:r>
      <w:r>
        <w:rPr>
          <w:rFonts w:asciiTheme="majorEastAsia" w:hAnsiTheme="majorEastAsia" w:eastAsiaTheme="majorEastAsia"/>
          <w:sz w:val="28"/>
        </w:rPr>
        <w:t>IS</w:t>
      </w:r>
      <w:r>
        <w:rPr>
          <w:rFonts w:hint="eastAsia" w:asciiTheme="majorEastAsia" w:hAnsiTheme="majorEastAsia" w:eastAsiaTheme="majorEastAsia"/>
          <w:sz w:val="28"/>
        </w:rPr>
        <w:t>厂商重新对接</w:t>
      </w:r>
      <w:r>
        <w:rPr>
          <w:rFonts w:hint="eastAsia" w:asciiTheme="majorEastAsia" w:hAnsiTheme="majorEastAsia" w:eastAsiaTheme="majorEastAsia"/>
          <w:sz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yZGRhMWFkNmQwYzI2ZWMwY2I1ODA2NDkxMDNhYzAifQ=="/>
  </w:docVars>
  <w:rsids>
    <w:rsidRoot w:val="0097726F"/>
    <w:rsid w:val="00090A18"/>
    <w:rsid w:val="000D5AC4"/>
    <w:rsid w:val="001312FC"/>
    <w:rsid w:val="00176A8F"/>
    <w:rsid w:val="00177DA6"/>
    <w:rsid w:val="00193FF8"/>
    <w:rsid w:val="0024218A"/>
    <w:rsid w:val="00252F38"/>
    <w:rsid w:val="004332C2"/>
    <w:rsid w:val="004B2B34"/>
    <w:rsid w:val="006009B8"/>
    <w:rsid w:val="00625D7C"/>
    <w:rsid w:val="006D0337"/>
    <w:rsid w:val="006E662F"/>
    <w:rsid w:val="0073231D"/>
    <w:rsid w:val="008A2750"/>
    <w:rsid w:val="008A3ADC"/>
    <w:rsid w:val="008A71BE"/>
    <w:rsid w:val="0094107D"/>
    <w:rsid w:val="0097726F"/>
    <w:rsid w:val="009A51C7"/>
    <w:rsid w:val="00A519BB"/>
    <w:rsid w:val="00AC5644"/>
    <w:rsid w:val="00B90826"/>
    <w:rsid w:val="00C6719E"/>
    <w:rsid w:val="00C77695"/>
    <w:rsid w:val="00DA563B"/>
    <w:rsid w:val="00DF46A8"/>
    <w:rsid w:val="00E1567B"/>
    <w:rsid w:val="00ED64EC"/>
    <w:rsid w:val="00F06F54"/>
    <w:rsid w:val="00F33279"/>
    <w:rsid w:val="00F47EE6"/>
    <w:rsid w:val="00FE5B21"/>
    <w:rsid w:val="0B645D00"/>
    <w:rsid w:val="1E150F58"/>
    <w:rsid w:val="1ECE2273"/>
    <w:rsid w:val="52E03BC6"/>
    <w:rsid w:val="687659CB"/>
    <w:rsid w:val="79AA6B0D"/>
    <w:rsid w:val="7EA9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495</Words>
  <Characters>535</Characters>
  <Lines>4</Lines>
  <Paragraphs>1</Paragraphs>
  <TotalTime>0</TotalTime>
  <ScaleCrop>false</ScaleCrop>
  <LinksUpToDate>false</LinksUpToDate>
  <CharactersWithSpaces>558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2019-11-06T06:33:00Z</dcterms:created>
  <dc:creator>BIN</dc:creator>
  <cp:lastModifiedBy>刘崇武</cp:lastModifiedBy>
  <dcterms:modified xsi:type="dcterms:W3CDTF">2022-09-21T01:19:44Z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F79A6D0863F04FC2AAC4CE2DE45670C3</vt:lpwstr>
  </property>
</Properties>
</file>