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B4" w:rsidRDefault="00714155">
      <w:pPr>
        <w:rPr>
          <w:rFonts w:hint="eastAsia"/>
          <w:b/>
          <w:sz w:val="24"/>
          <w:szCs w:val="24"/>
        </w:rPr>
      </w:pPr>
      <w:r w:rsidRPr="00714155">
        <w:rPr>
          <w:rFonts w:hint="eastAsia"/>
          <w:b/>
          <w:sz w:val="24"/>
          <w:szCs w:val="24"/>
        </w:rPr>
        <w:t>附件：扫描电镜参数</w:t>
      </w:r>
    </w:p>
    <w:p w:rsidR="00714155" w:rsidRPr="00714155" w:rsidRDefault="00714155">
      <w:pPr>
        <w:rPr>
          <w:rFonts w:hint="eastAsia"/>
          <w:b/>
          <w:sz w:val="24"/>
          <w:szCs w:val="24"/>
        </w:rPr>
      </w:pPr>
    </w:p>
    <w:p w:rsidR="00714155" w:rsidRDefault="00714155"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/>
          <w:szCs w:val="21"/>
        </w:rPr>
        <w:t>分辨率：二次电子不低于</w:t>
      </w:r>
      <w:r>
        <w:rPr>
          <w:rFonts w:ascii="Times New Roman" w:hAnsi="Times New Roman" w:cs="Times New Roman"/>
          <w:szCs w:val="21"/>
        </w:rPr>
        <w:t xml:space="preserve">1.5nm@15KV </w:t>
      </w:r>
      <w:r>
        <w:rPr>
          <w:rFonts w:ascii="Times New Roman" w:hAnsi="Times New Roman" w:cs="Times New Roman"/>
          <w:szCs w:val="21"/>
        </w:rPr>
        <w:br/>
        <w:t>2.</w:t>
      </w:r>
      <w:r>
        <w:rPr>
          <w:rFonts w:ascii="Times New Roman" w:hAnsi="Times New Roman" w:cs="Times New Roman"/>
          <w:szCs w:val="21"/>
        </w:rPr>
        <w:t>放大倍率：</w:t>
      </w:r>
      <w:r>
        <w:rPr>
          <w:rFonts w:ascii="Times New Roman" w:hAnsi="Times New Roman" w:cs="Times New Roman"/>
          <w:szCs w:val="21"/>
        </w:rPr>
        <w:t xml:space="preserve"> 8-800000 </w:t>
      </w:r>
      <w:proofErr w:type="gramStart"/>
      <w:r>
        <w:rPr>
          <w:rFonts w:ascii="Times New Roman" w:hAnsi="Times New Roman" w:cs="Times New Roman"/>
          <w:szCs w:val="21"/>
        </w:rPr>
        <w:t>倍</w:t>
      </w:r>
      <w:proofErr w:type="gramEnd"/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3.</w:t>
      </w:r>
      <w:r>
        <w:rPr>
          <w:rFonts w:ascii="Times New Roman" w:hAnsi="Times New Roman" w:cs="Times New Roman"/>
          <w:szCs w:val="21"/>
        </w:rPr>
        <w:t>电子枪</w:t>
      </w:r>
      <w:r>
        <w:rPr>
          <w:rFonts w:ascii="Times New Roman" w:hAnsi="Times New Roman" w:cs="Times New Roman"/>
          <w:szCs w:val="21"/>
        </w:rPr>
        <w:t>:  </w:t>
      </w:r>
      <w:r>
        <w:rPr>
          <w:rFonts w:ascii="Times New Roman" w:hAnsi="Times New Roman" w:cs="Times New Roman"/>
          <w:szCs w:val="21"/>
        </w:rPr>
        <w:t>肖特基热场发射电子枪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4.</w:t>
      </w:r>
      <w:r>
        <w:rPr>
          <w:rFonts w:ascii="Times New Roman" w:hAnsi="Times New Roman" w:cs="Times New Roman"/>
          <w:szCs w:val="21"/>
        </w:rPr>
        <w:t>加速电压</w:t>
      </w:r>
      <w:r>
        <w:rPr>
          <w:rFonts w:ascii="Times New Roman" w:hAnsi="Times New Roman" w:cs="Times New Roman"/>
          <w:szCs w:val="21"/>
        </w:rPr>
        <w:t>:  0</w:t>
      </w:r>
      <w:r>
        <w:rPr>
          <w:rFonts w:ascii="Times New Roman" w:hAnsi="Times New Roman" w:cs="Times New Roman"/>
          <w:szCs w:val="21"/>
        </w:rPr>
        <w:t>～</w:t>
      </w:r>
      <w:r>
        <w:rPr>
          <w:rFonts w:ascii="Times New Roman" w:hAnsi="Times New Roman" w:cs="Times New Roman"/>
          <w:szCs w:val="21"/>
        </w:rPr>
        <w:t xml:space="preserve">30kV </w:t>
      </w:r>
      <w:r>
        <w:rPr>
          <w:rFonts w:ascii="Times New Roman" w:hAnsi="Times New Roman" w:cs="Times New Roman"/>
          <w:szCs w:val="21"/>
        </w:rPr>
        <w:br/>
        <w:t>5.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szCs w:val="21"/>
        </w:rPr>
        <w:t>透镜系统</w:t>
      </w:r>
      <w:r>
        <w:rPr>
          <w:rFonts w:ascii="Times New Roman" w:hAnsi="Times New Roman" w:cs="Times New Roman"/>
          <w:szCs w:val="21"/>
        </w:rPr>
        <w:t xml:space="preserve">: </w:t>
      </w:r>
      <w:r>
        <w:rPr>
          <w:rFonts w:ascii="Times New Roman" w:hAnsi="Times New Roman" w:cs="Times New Roman"/>
          <w:szCs w:val="21"/>
        </w:rPr>
        <w:t>多级高性能透镜系统，低像差锥形物镜，多级电磁透镜系统，同轴屏蔽系统，无漏磁无辐射泄露。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6.</w:t>
      </w:r>
      <w:r>
        <w:rPr>
          <w:rFonts w:ascii="Times New Roman" w:hAnsi="Times New Roman" w:cs="Times New Roman"/>
          <w:szCs w:val="21"/>
        </w:rPr>
        <w:t>物镜光阑：三个可在真空外调节，无需拆卸镜筒即可更换物镜光阑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7.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szCs w:val="21"/>
        </w:rPr>
        <w:t>真空系统：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个安捷伦离子泵，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个爱德华涡轮分子泵，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个机械</w:t>
      </w:r>
      <w:proofErr w:type="gramStart"/>
      <w:r>
        <w:rPr>
          <w:rFonts w:ascii="Times New Roman" w:hAnsi="Times New Roman" w:cs="Times New Roman"/>
          <w:szCs w:val="21"/>
        </w:rPr>
        <w:t>泵构成</w:t>
      </w:r>
      <w:proofErr w:type="gramEnd"/>
      <w:r>
        <w:rPr>
          <w:rFonts w:ascii="Times New Roman" w:hAnsi="Times New Roman" w:cs="Times New Roman"/>
          <w:szCs w:val="21"/>
        </w:rPr>
        <w:t>的真空系统，样品室真空优于</w:t>
      </w:r>
      <w:r>
        <w:rPr>
          <w:rFonts w:ascii="Times New Roman" w:hAnsi="Times New Roman" w:cs="Times New Roman"/>
          <w:szCs w:val="21"/>
        </w:rPr>
        <w:t xml:space="preserve">6.0E-4 Pa </w:t>
      </w:r>
      <w:r>
        <w:rPr>
          <w:rFonts w:ascii="Times New Roman" w:hAnsi="Times New Roman" w:cs="Times New Roman"/>
          <w:szCs w:val="21"/>
        </w:rPr>
        <w:t>，电子枪真空优于</w:t>
      </w:r>
      <w:r>
        <w:rPr>
          <w:rFonts w:ascii="Times New Roman" w:hAnsi="Times New Roman" w:cs="Times New Roman"/>
          <w:szCs w:val="21"/>
        </w:rPr>
        <w:t>2E-7 Pa</w:t>
      </w:r>
      <w:r>
        <w:rPr>
          <w:rFonts w:ascii="Times New Roman" w:hAnsi="Times New Roman" w:cs="Times New Roman"/>
          <w:szCs w:val="21"/>
        </w:rPr>
        <w:t>。全自动真空控制，具有真空互锁功能。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8.</w:t>
      </w:r>
      <w:r>
        <w:rPr>
          <w:rFonts w:ascii="Times New Roman" w:hAnsi="Times New Roman" w:cs="Times New Roman"/>
          <w:szCs w:val="21"/>
        </w:rPr>
        <w:t>探测器：高真空二次电子探测器，红外</w:t>
      </w:r>
      <w:r>
        <w:rPr>
          <w:rFonts w:ascii="Times New Roman" w:hAnsi="Times New Roman" w:cs="Times New Roman"/>
          <w:szCs w:val="21"/>
        </w:rPr>
        <w:t>CCD</w:t>
      </w:r>
      <w:r>
        <w:rPr>
          <w:rFonts w:ascii="Times New Roman" w:hAnsi="Times New Roman" w:cs="Times New Roman"/>
          <w:szCs w:val="21"/>
        </w:rPr>
        <w:t>监控探测器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9.</w:t>
      </w:r>
      <w:r>
        <w:rPr>
          <w:rFonts w:ascii="Times New Roman" w:hAnsi="Times New Roman" w:cs="Times New Roman"/>
          <w:szCs w:val="21"/>
        </w:rPr>
        <w:t>样品室提供可扩展接口不少于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个，可以外接</w:t>
      </w:r>
      <w:r>
        <w:rPr>
          <w:rFonts w:ascii="Times New Roman" w:hAnsi="Times New Roman" w:cs="Times New Roman"/>
          <w:szCs w:val="21"/>
        </w:rPr>
        <w:t xml:space="preserve"> WDS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EDS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BSE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 xml:space="preserve">EBSD </w:t>
      </w:r>
      <w:r>
        <w:rPr>
          <w:rFonts w:ascii="Times New Roman" w:hAnsi="Times New Roman" w:cs="Times New Roman"/>
          <w:szCs w:val="21"/>
        </w:rPr>
        <w:t>等多种附件和探测器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10.</w:t>
      </w:r>
      <w:r>
        <w:rPr>
          <w:rFonts w:ascii="Times New Roman" w:hAnsi="Times New Roman" w:cs="Times New Roman"/>
          <w:szCs w:val="21"/>
        </w:rPr>
        <w:t>样品台配置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</w:r>
      <w:proofErr w:type="gramStart"/>
      <w:r>
        <w:rPr>
          <w:rFonts w:ascii="Times New Roman" w:hAnsi="Times New Roman" w:cs="Times New Roman"/>
          <w:szCs w:val="21"/>
        </w:rPr>
        <w:t>五轴全自动</w:t>
      </w:r>
      <w:proofErr w:type="gramEnd"/>
      <w:r>
        <w:rPr>
          <w:rFonts w:ascii="Times New Roman" w:hAnsi="Times New Roman" w:cs="Times New Roman"/>
          <w:szCs w:val="21"/>
        </w:rPr>
        <w:t>样品台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</w:r>
      <w:r>
        <w:rPr>
          <w:rFonts w:ascii="Times New Roman" w:hAnsi="Times New Roman" w:cs="Times New Roman"/>
          <w:szCs w:val="21"/>
        </w:rPr>
        <w:t>行程：</w:t>
      </w:r>
      <w:r>
        <w:rPr>
          <w:rFonts w:ascii="Times New Roman" w:hAnsi="Times New Roman" w:cs="Times New Roman"/>
          <w:szCs w:val="21"/>
        </w:rPr>
        <w:t xml:space="preserve"> X≥ 80mm,Y≥50mm,Z≥30mm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T≥-5°</w:t>
      </w:r>
      <w:r>
        <w:rPr>
          <w:rFonts w:ascii="Times New Roman" w:hAnsi="Times New Roman" w:cs="Times New Roman"/>
          <w:szCs w:val="21"/>
        </w:rPr>
        <w:t>～</w:t>
      </w:r>
      <w:r>
        <w:rPr>
          <w:rFonts w:ascii="Times New Roman" w:hAnsi="Times New Roman" w:cs="Times New Roman"/>
          <w:szCs w:val="21"/>
        </w:rPr>
        <w:t xml:space="preserve">+70°,R=360° </w:t>
      </w:r>
      <w:r>
        <w:rPr>
          <w:rFonts w:ascii="Times New Roman" w:hAnsi="Times New Roman" w:cs="Times New Roman"/>
          <w:szCs w:val="21"/>
        </w:rPr>
        <w:br/>
      </w:r>
      <w:r>
        <w:rPr>
          <w:rFonts w:ascii="Times New Roman" w:hAnsi="Times New Roman" w:cs="Times New Roman"/>
          <w:szCs w:val="21"/>
        </w:rPr>
        <w:t>最大样品直径</w:t>
      </w:r>
      <w:r>
        <w:rPr>
          <w:rFonts w:ascii="Times New Roman" w:hAnsi="Times New Roman" w:cs="Times New Roman"/>
          <w:szCs w:val="21"/>
        </w:rPr>
        <w:t>≥Ф175mm</w:t>
      </w:r>
      <w:r>
        <w:rPr>
          <w:rFonts w:ascii="Times New Roman" w:hAnsi="Times New Roman" w:cs="Times New Roman"/>
          <w:szCs w:val="21"/>
        </w:rPr>
        <w:t>；最大样品高度</w:t>
      </w:r>
      <w:r>
        <w:rPr>
          <w:rFonts w:ascii="Times New Roman" w:hAnsi="Times New Roman" w:cs="Times New Roman"/>
          <w:szCs w:val="21"/>
        </w:rPr>
        <w:t>≥60mm</w:t>
      </w:r>
      <w:r>
        <w:rPr>
          <w:rFonts w:ascii="Times New Roman" w:hAnsi="Times New Roman" w:cs="Times New Roman"/>
          <w:szCs w:val="21"/>
        </w:rPr>
        <w:t>；样品</w:t>
      </w:r>
      <w:proofErr w:type="gramStart"/>
      <w:r>
        <w:rPr>
          <w:rFonts w:ascii="Times New Roman" w:hAnsi="Times New Roman" w:cs="Times New Roman"/>
          <w:szCs w:val="21"/>
        </w:rPr>
        <w:t>台具有</w:t>
      </w:r>
      <w:proofErr w:type="gramEnd"/>
      <w:r>
        <w:rPr>
          <w:rFonts w:ascii="Times New Roman" w:hAnsi="Times New Roman" w:cs="Times New Roman"/>
          <w:szCs w:val="21"/>
        </w:rPr>
        <w:t>碰撞报警功能。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11.</w:t>
      </w:r>
      <w:r>
        <w:rPr>
          <w:rFonts w:ascii="Times New Roman" w:hAnsi="Times New Roman" w:cs="Times New Roman"/>
          <w:szCs w:val="21"/>
        </w:rPr>
        <w:t>图像处理器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11.1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szCs w:val="21"/>
        </w:rPr>
        <w:t>最大</w:t>
      </w:r>
      <w:r>
        <w:rPr>
          <w:rFonts w:ascii="Times New Roman" w:hAnsi="Times New Roman" w:cs="Times New Roman"/>
          <w:szCs w:val="21"/>
        </w:rPr>
        <w:t>16384×16384</w:t>
      </w:r>
      <w:r>
        <w:rPr>
          <w:rFonts w:ascii="Times New Roman" w:hAnsi="Times New Roman" w:cs="Times New Roman"/>
          <w:szCs w:val="21"/>
        </w:rPr>
        <w:t>像素显示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11.2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szCs w:val="21"/>
        </w:rPr>
        <w:t>图像文件格式：默认格式为</w:t>
      </w:r>
      <w:r>
        <w:rPr>
          <w:rFonts w:ascii="Times New Roman" w:hAnsi="Times New Roman" w:cs="Times New Roman"/>
          <w:szCs w:val="21"/>
        </w:rPr>
        <w:t>TIF</w:t>
      </w:r>
      <w:r>
        <w:rPr>
          <w:rFonts w:ascii="Times New Roman" w:hAnsi="Times New Roman" w:cs="Times New Roman"/>
          <w:szCs w:val="21"/>
        </w:rPr>
        <w:t>，通过图像软件可另存为</w:t>
      </w:r>
      <w:r>
        <w:rPr>
          <w:rFonts w:ascii="Times New Roman" w:hAnsi="Times New Roman" w:cs="Times New Roman"/>
          <w:szCs w:val="21"/>
        </w:rPr>
        <w:t>SEM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BMP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GIF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JPG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PNG</w:t>
      </w:r>
      <w:r>
        <w:rPr>
          <w:rFonts w:ascii="Times New Roman" w:hAnsi="Times New Roman" w:cs="Times New Roman"/>
          <w:szCs w:val="21"/>
        </w:rPr>
        <w:t>等图像文件格式；自动记录数字电影：</w:t>
      </w:r>
      <w:r>
        <w:rPr>
          <w:rFonts w:ascii="Times New Roman" w:hAnsi="Times New Roman" w:cs="Times New Roman"/>
          <w:szCs w:val="21"/>
        </w:rPr>
        <w:t>(.</w:t>
      </w:r>
      <w:proofErr w:type="spellStart"/>
      <w:r>
        <w:rPr>
          <w:rFonts w:ascii="Times New Roman" w:hAnsi="Times New Roman" w:cs="Times New Roman"/>
          <w:szCs w:val="21"/>
        </w:rPr>
        <w:t>avi</w:t>
      </w:r>
      <w:proofErr w:type="spellEnd"/>
      <w:r>
        <w:rPr>
          <w:rFonts w:ascii="Times New Roman" w:hAnsi="Times New Roman" w:cs="Times New Roman"/>
          <w:szCs w:val="21"/>
        </w:rPr>
        <w:t xml:space="preserve">) </w:t>
      </w:r>
      <w:r>
        <w:rPr>
          <w:rFonts w:ascii="Times New Roman" w:hAnsi="Times New Roman" w:cs="Times New Roman"/>
          <w:szCs w:val="21"/>
        </w:rPr>
        <w:t>功能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12.</w:t>
      </w:r>
      <w:r>
        <w:rPr>
          <w:rFonts w:ascii="Times New Roman" w:hAnsi="Times New Roman" w:cs="Times New Roman"/>
          <w:szCs w:val="21"/>
        </w:rPr>
        <w:t>计算机及操作系统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 xml:space="preserve">12.1. </w:t>
      </w:r>
      <w:r>
        <w:rPr>
          <w:rFonts w:ascii="Times New Roman" w:hAnsi="Times New Roman" w:cs="Times New Roman"/>
          <w:szCs w:val="21"/>
        </w:rPr>
        <w:t>采用</w:t>
      </w:r>
      <w:r>
        <w:rPr>
          <w:rFonts w:ascii="Times New Roman" w:hAnsi="Times New Roman" w:cs="Times New Roman"/>
          <w:szCs w:val="21"/>
        </w:rPr>
        <w:t>Microsoft Windows® 10</w:t>
      </w:r>
      <w:r>
        <w:rPr>
          <w:rFonts w:ascii="Times New Roman" w:hAnsi="Times New Roman" w:cs="Times New Roman"/>
          <w:szCs w:val="21"/>
        </w:rPr>
        <w:t>操作系统，</w:t>
      </w:r>
      <w:proofErr w:type="gramStart"/>
      <w:r>
        <w:rPr>
          <w:rFonts w:ascii="Times New Roman" w:hAnsi="Times New Roman" w:cs="Times New Roman"/>
          <w:szCs w:val="21"/>
        </w:rPr>
        <w:t>图象</w:t>
      </w:r>
      <w:proofErr w:type="gramEnd"/>
      <w:r>
        <w:rPr>
          <w:rFonts w:ascii="Times New Roman" w:hAnsi="Times New Roman" w:cs="Times New Roman"/>
          <w:szCs w:val="21"/>
        </w:rPr>
        <w:t>可随时存储于大容量硬盘或其它存储质上，或直接打印输出。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 xml:space="preserve">12.2. </w:t>
      </w:r>
      <w:r>
        <w:rPr>
          <w:rFonts w:ascii="Times New Roman" w:hAnsi="Times New Roman" w:cs="Times New Roman"/>
          <w:szCs w:val="21"/>
        </w:rPr>
        <w:t>计算机配置为主流品牌工作站，其配置不低于：</w:t>
      </w:r>
      <w:r>
        <w:rPr>
          <w:rFonts w:ascii="Times New Roman" w:hAnsi="Times New Roman" w:cs="Times New Roman"/>
          <w:szCs w:val="21"/>
        </w:rPr>
        <w:t xml:space="preserve">I5 </w:t>
      </w:r>
      <w:proofErr w:type="gramStart"/>
      <w:r>
        <w:rPr>
          <w:rFonts w:ascii="Times New Roman" w:hAnsi="Times New Roman" w:cs="Times New Roman"/>
          <w:szCs w:val="21"/>
        </w:rPr>
        <w:t>四核</w:t>
      </w:r>
      <w:proofErr w:type="gramEnd"/>
      <w:r>
        <w:rPr>
          <w:rFonts w:ascii="Times New Roman" w:hAnsi="Times New Roman" w:cs="Times New Roman"/>
          <w:szCs w:val="21"/>
        </w:rPr>
        <w:t>3.2GHz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HD</w:t>
      </w:r>
      <w:r>
        <w:rPr>
          <w:rFonts w:ascii="Times New Roman" w:hAnsi="Times New Roman" w:cs="Times New Roman"/>
          <w:szCs w:val="21"/>
        </w:rPr>
        <w:t>显卡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530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DDR4 8G</w:t>
      </w:r>
      <w:r>
        <w:rPr>
          <w:rFonts w:ascii="Times New Roman" w:hAnsi="Times New Roman" w:cs="Times New Roman"/>
          <w:szCs w:val="21"/>
        </w:rPr>
        <w:t>内存；</w:t>
      </w:r>
      <w:r>
        <w:rPr>
          <w:rFonts w:ascii="Times New Roman" w:hAnsi="Times New Roman" w:cs="Times New Roman"/>
          <w:szCs w:val="21"/>
        </w:rPr>
        <w:t>24"</w:t>
      </w:r>
      <w:r>
        <w:rPr>
          <w:rFonts w:ascii="Times New Roman" w:hAnsi="Times New Roman" w:cs="Times New Roman"/>
          <w:szCs w:val="21"/>
        </w:rPr>
        <w:t>液晶显示器；</w:t>
      </w:r>
      <w:r>
        <w:rPr>
          <w:rFonts w:ascii="Times New Roman" w:hAnsi="Times New Roman" w:cs="Times New Roman"/>
          <w:szCs w:val="21"/>
        </w:rPr>
        <w:t>500G</w:t>
      </w:r>
      <w:r>
        <w:rPr>
          <w:rFonts w:ascii="Times New Roman" w:hAnsi="Times New Roman" w:cs="Times New Roman"/>
          <w:szCs w:val="21"/>
        </w:rPr>
        <w:t>高速硬盘；光电鼠标，键盘。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13.</w:t>
      </w:r>
      <w:r>
        <w:rPr>
          <w:rFonts w:ascii="Times New Roman" w:hAnsi="Times New Roman" w:cs="Times New Roman"/>
          <w:szCs w:val="21"/>
        </w:rPr>
        <w:t>图像显示：提供</w:t>
      </w:r>
      <w:proofErr w:type="gramStart"/>
      <w:r>
        <w:rPr>
          <w:rFonts w:ascii="Times New Roman" w:hAnsi="Times New Roman" w:cs="Times New Roman"/>
          <w:szCs w:val="21"/>
        </w:rPr>
        <w:t>帧</w:t>
      </w:r>
      <w:proofErr w:type="gramEnd"/>
      <w:r>
        <w:rPr>
          <w:rFonts w:ascii="Times New Roman" w:hAnsi="Times New Roman" w:cs="Times New Roman"/>
          <w:szCs w:val="21"/>
        </w:rPr>
        <w:t>平均、行平均功能，图像层次丰富细致，实时显示放大倍数，标尺，加速电压，可显示灰度曲线。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14.</w:t>
      </w:r>
      <w:r>
        <w:rPr>
          <w:rFonts w:ascii="Times New Roman" w:hAnsi="Times New Roman" w:cs="Times New Roman"/>
          <w:szCs w:val="21"/>
        </w:rPr>
        <w:t>离子溅射仪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 xml:space="preserve">14.1 </w:t>
      </w:r>
      <w:r>
        <w:rPr>
          <w:rFonts w:ascii="Times New Roman" w:hAnsi="Times New Roman" w:cs="Times New Roman"/>
          <w:szCs w:val="21"/>
        </w:rPr>
        <w:t>系统采用单片机等微处理器控制，全数字显示；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 xml:space="preserve">14.2 </w:t>
      </w:r>
      <w:r>
        <w:rPr>
          <w:rFonts w:ascii="Times New Roman" w:hAnsi="Times New Roman" w:cs="Times New Roman"/>
          <w:szCs w:val="21"/>
        </w:rPr>
        <w:t>彩色液晶屏显示，屏幕不小于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英寸；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 xml:space="preserve">14.3. </w:t>
      </w:r>
      <w:r>
        <w:rPr>
          <w:rFonts w:ascii="Times New Roman" w:hAnsi="Times New Roman" w:cs="Times New Roman"/>
          <w:szCs w:val="21"/>
        </w:rPr>
        <w:t>最大溅射电流不小于</w:t>
      </w:r>
      <w:r>
        <w:rPr>
          <w:rFonts w:ascii="Times New Roman" w:hAnsi="Times New Roman" w:cs="Times New Roman"/>
          <w:szCs w:val="21"/>
        </w:rPr>
        <w:t>30mA</w:t>
      </w:r>
      <w:r>
        <w:rPr>
          <w:rFonts w:ascii="Times New Roman" w:hAnsi="Times New Roman" w:cs="Times New Roman"/>
          <w:szCs w:val="21"/>
        </w:rPr>
        <w:t>，最小溅射电流不大于</w:t>
      </w:r>
      <w:r>
        <w:rPr>
          <w:rFonts w:ascii="Times New Roman" w:hAnsi="Times New Roman" w:cs="Times New Roman"/>
          <w:szCs w:val="21"/>
        </w:rPr>
        <w:t>3mA</w:t>
      </w:r>
      <w:r>
        <w:rPr>
          <w:rFonts w:ascii="Times New Roman" w:hAnsi="Times New Roman" w:cs="Times New Roman"/>
          <w:szCs w:val="21"/>
        </w:rPr>
        <w:t>，步进量为</w:t>
      </w:r>
      <w:r>
        <w:rPr>
          <w:rFonts w:ascii="Times New Roman" w:hAnsi="Times New Roman" w:cs="Times New Roman"/>
          <w:szCs w:val="21"/>
        </w:rPr>
        <w:t xml:space="preserve">1mA; </w:t>
      </w:r>
      <w:r>
        <w:rPr>
          <w:rFonts w:ascii="Times New Roman" w:hAnsi="Times New Roman" w:cs="Times New Roman"/>
          <w:szCs w:val="21"/>
        </w:rPr>
        <w:br/>
        <w:t xml:space="preserve">14.4. </w:t>
      </w:r>
      <w:r>
        <w:rPr>
          <w:rFonts w:ascii="Times New Roman" w:hAnsi="Times New Roman" w:cs="Times New Roman"/>
          <w:szCs w:val="21"/>
        </w:rPr>
        <w:t>最长溅射时间不小于</w:t>
      </w:r>
      <w:r>
        <w:rPr>
          <w:rFonts w:ascii="Times New Roman" w:hAnsi="Times New Roman" w:cs="Times New Roman"/>
          <w:szCs w:val="21"/>
        </w:rPr>
        <w:t>900</w:t>
      </w:r>
      <w:r>
        <w:rPr>
          <w:rFonts w:ascii="Times New Roman" w:hAnsi="Times New Roman" w:cs="Times New Roman"/>
          <w:szCs w:val="21"/>
        </w:rPr>
        <w:t>秒；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 xml:space="preserve">14.5. </w:t>
      </w:r>
      <w:r>
        <w:rPr>
          <w:rFonts w:ascii="Times New Roman" w:hAnsi="Times New Roman" w:cs="Times New Roman"/>
          <w:szCs w:val="21"/>
        </w:rPr>
        <w:t>具备电流保护和真空保护功能，在电流过大、真空度较差时保证设备安全；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 xml:space="preserve">14.6. </w:t>
      </w:r>
      <w:r>
        <w:rPr>
          <w:rFonts w:ascii="Times New Roman" w:hAnsi="Times New Roman" w:cs="Times New Roman"/>
          <w:szCs w:val="21"/>
        </w:rPr>
        <w:t>极限真空优于</w:t>
      </w:r>
      <w:r>
        <w:rPr>
          <w:rFonts w:ascii="Times New Roman" w:hAnsi="Times New Roman" w:cs="Times New Roman"/>
          <w:szCs w:val="21"/>
        </w:rPr>
        <w:t>1Pa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 xml:space="preserve">14.7. 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szCs w:val="21"/>
        </w:rPr>
        <w:t>无需调节针阀，设定电流后，系统可自动调整至设定值；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 xml:space="preserve">14.8. </w:t>
      </w:r>
      <w:r>
        <w:rPr>
          <w:rFonts w:ascii="Times New Roman" w:hAnsi="Times New Roman" w:cs="Times New Roman"/>
          <w:szCs w:val="21"/>
        </w:rPr>
        <w:t>可实时显示靶</w:t>
      </w:r>
      <w:proofErr w:type="gramStart"/>
      <w:r>
        <w:rPr>
          <w:rFonts w:ascii="Times New Roman" w:hAnsi="Times New Roman" w:cs="Times New Roman"/>
          <w:szCs w:val="21"/>
        </w:rPr>
        <w:t>材使用</w:t>
      </w:r>
      <w:proofErr w:type="gramEnd"/>
      <w:r>
        <w:rPr>
          <w:rFonts w:ascii="Times New Roman" w:hAnsi="Times New Roman" w:cs="Times New Roman"/>
          <w:szCs w:val="21"/>
        </w:rPr>
        <w:t>时间和设备工作时间；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 xml:space="preserve">14.9. 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szCs w:val="21"/>
        </w:rPr>
        <w:t>可用实时曲线显示溅射电流和真空度。</w:t>
      </w:r>
    </w:p>
    <w:sectPr w:rsidR="00714155" w:rsidSect="00CF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56"/>
    <w:rsid w:val="00714155"/>
    <w:rsid w:val="00744E9A"/>
    <w:rsid w:val="009D5056"/>
    <w:rsid w:val="00C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>China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谢启军</cp:lastModifiedBy>
  <cp:revision>2</cp:revision>
  <dcterms:created xsi:type="dcterms:W3CDTF">2021-12-28T01:46:00Z</dcterms:created>
  <dcterms:modified xsi:type="dcterms:W3CDTF">2022-07-19T07:12:00Z</dcterms:modified>
</cp:coreProperties>
</file>