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s="宋体"/>
          <w:b/>
          <w:bCs/>
          <w:color w:val="auto"/>
          <w:sz w:val="28"/>
          <w:szCs w:val="28"/>
          <w:lang w:eastAsia="zh-CN"/>
        </w:rPr>
      </w:pPr>
      <w:r>
        <w:rPr>
          <w:rFonts w:hint="eastAsia" w:ascii="宋体" w:hAnsi="宋体" w:cs="宋体"/>
          <w:b/>
          <w:bCs/>
          <w:color w:val="auto"/>
          <w:sz w:val="28"/>
          <w:szCs w:val="28"/>
          <w:lang w:eastAsia="zh-CN"/>
        </w:rPr>
        <w:t>附件：</w:t>
      </w:r>
    </w:p>
    <w:p>
      <w:pPr>
        <w:jc w:val="center"/>
        <w:rPr>
          <w:rFonts w:hint="default" w:ascii="宋体" w:hAnsi="宋体" w:cs="宋体"/>
          <w:b/>
          <w:bCs/>
          <w:color w:val="auto"/>
          <w:sz w:val="28"/>
          <w:szCs w:val="28"/>
          <w:lang w:val="en-US" w:eastAsia="zh-CN"/>
        </w:rPr>
      </w:pPr>
      <w:r>
        <w:rPr>
          <w:rFonts w:hint="eastAsia" w:ascii="宋体" w:hAnsi="宋体" w:cs="宋体"/>
          <w:b/>
          <w:bCs/>
          <w:color w:val="auto"/>
          <w:sz w:val="28"/>
          <w:szCs w:val="28"/>
          <w:lang w:val="en-US" w:eastAsia="zh-CN"/>
        </w:rPr>
        <w:t>福建医科大学附属口腔医院总务后勤社会化服务需求方案</w:t>
      </w:r>
    </w:p>
    <w:p>
      <w:pPr>
        <w:rPr>
          <w:rFonts w:hint="eastAsia" w:ascii="宋体" w:hAnsi="宋体" w:cs="宋体" w:eastAsiaTheme="minorEastAsia"/>
          <w:color w:val="auto"/>
          <w:sz w:val="28"/>
          <w:szCs w:val="28"/>
          <w:lang w:eastAsia="zh-CN"/>
        </w:rPr>
      </w:pPr>
      <w:r>
        <w:rPr>
          <w:rFonts w:hint="eastAsia" w:ascii="宋体" w:hAnsi="宋体" w:cs="宋体"/>
          <w:color w:val="auto"/>
          <w:sz w:val="28"/>
          <w:szCs w:val="28"/>
          <w:lang w:eastAsia="zh-CN"/>
        </w:rPr>
        <w:t>一、</w:t>
      </w:r>
    </w:p>
    <w:p>
      <w:pPr>
        <w:rPr>
          <w:rFonts w:ascii="宋体" w:hAnsi="宋体" w:cs="宋体"/>
          <w:color w:val="auto"/>
          <w:sz w:val="28"/>
          <w:szCs w:val="28"/>
        </w:rPr>
      </w:pPr>
      <w:r>
        <w:rPr>
          <w:rFonts w:hint="eastAsia" w:ascii="宋体" w:hAnsi="宋体" w:cs="宋体"/>
          <w:color w:val="auto"/>
          <w:sz w:val="28"/>
          <w:szCs w:val="28"/>
        </w:rPr>
        <w:t>1、全面负责水电气管网设备、场地设施、医疗设备及通用电气设备的后勤保障和维护维修工作，做到日常运行检查、定期定级维修保养,设备设施故障应急处置等。</w:t>
      </w:r>
    </w:p>
    <w:p>
      <w:pPr>
        <w:rPr>
          <w:rFonts w:ascii="宋体" w:hAnsi="宋体" w:cs="宋体"/>
          <w:color w:val="auto"/>
          <w:sz w:val="28"/>
          <w:szCs w:val="28"/>
        </w:rPr>
      </w:pPr>
      <w:r>
        <w:rPr>
          <w:rFonts w:hint="eastAsia" w:ascii="宋体" w:hAnsi="宋体" w:cs="宋体"/>
          <w:color w:val="auto"/>
          <w:sz w:val="28"/>
          <w:szCs w:val="28"/>
        </w:rPr>
        <w:t>2、完成科室报修的各类牙科手机、种植手机、电动马达，气动马达等耗材设备维修工作，如需寄送厂商维修的，运费由第三方承担，配件费由院方负责。</w:t>
      </w:r>
    </w:p>
    <w:p>
      <w:pPr>
        <w:rPr>
          <w:rFonts w:ascii="宋体" w:hAnsi="宋体" w:cs="宋体"/>
          <w:color w:val="auto"/>
          <w:sz w:val="28"/>
          <w:szCs w:val="28"/>
        </w:rPr>
      </w:pPr>
      <w:r>
        <w:rPr>
          <w:rFonts w:hint="eastAsia" w:ascii="宋体" w:hAnsi="宋体" w:cs="宋体"/>
          <w:color w:val="auto"/>
          <w:sz w:val="28"/>
          <w:szCs w:val="28"/>
        </w:rPr>
        <w:t>3、</w:t>
      </w:r>
      <w:r>
        <w:rPr>
          <w:rFonts w:hint="eastAsia" w:ascii="宋体" w:hAnsi="宋体" w:cs="宋体"/>
          <w:color w:val="auto"/>
          <w:sz w:val="28"/>
          <w:szCs w:val="28"/>
          <w:lang w:eastAsia="zh-CN"/>
        </w:rPr>
        <w:t>口腔疾病重点</w:t>
      </w:r>
      <w:r>
        <w:rPr>
          <w:rFonts w:hint="eastAsia" w:ascii="宋体" w:hAnsi="宋体" w:cs="宋体"/>
          <w:color w:val="auto"/>
          <w:sz w:val="28"/>
          <w:szCs w:val="28"/>
        </w:rPr>
        <w:t>实验室设备：负责实验室资产设备或在用设备故障的应急处置、设备维修。</w:t>
      </w:r>
      <w:bookmarkStart w:id="0" w:name="_GoBack"/>
      <w:bookmarkEnd w:id="0"/>
    </w:p>
    <w:p>
      <w:pPr>
        <w:rPr>
          <w:rFonts w:ascii="宋体" w:hAnsi="宋体" w:cs="宋体"/>
          <w:color w:val="auto"/>
          <w:sz w:val="28"/>
          <w:szCs w:val="28"/>
        </w:rPr>
      </w:pPr>
      <w:r>
        <w:rPr>
          <w:rFonts w:hint="eastAsia" w:ascii="宋体" w:hAnsi="宋体" w:cs="宋体"/>
          <w:color w:val="auto"/>
          <w:sz w:val="28"/>
          <w:szCs w:val="28"/>
        </w:rPr>
        <w:t>4、维修产生的配件、耗材由院方承担，需寄送、聘请其他人员维修产生的人工、差旅、打包寄运等费用由第三方负责。</w:t>
      </w:r>
    </w:p>
    <w:p>
      <w:pPr>
        <w:rPr>
          <w:rFonts w:ascii="宋体" w:hAnsi="宋体" w:cs="宋体"/>
          <w:color w:val="auto"/>
          <w:sz w:val="28"/>
          <w:szCs w:val="28"/>
        </w:rPr>
      </w:pPr>
      <w:r>
        <w:rPr>
          <w:rFonts w:hint="eastAsia" w:ascii="宋体" w:hAnsi="宋体" w:cs="宋体"/>
          <w:color w:val="auto"/>
          <w:sz w:val="28"/>
          <w:szCs w:val="28"/>
        </w:rPr>
        <w:t>5、第三方应配合后勤外送办理相关配件、水电、检测、证书、票据的送取服务。</w:t>
      </w:r>
    </w:p>
    <w:p>
      <w:pPr>
        <w:rPr>
          <w:rFonts w:ascii="宋体" w:hAnsi="宋体" w:cs="宋体"/>
          <w:color w:val="auto"/>
          <w:sz w:val="28"/>
          <w:szCs w:val="28"/>
        </w:rPr>
      </w:pPr>
      <w:r>
        <w:rPr>
          <w:rFonts w:hint="eastAsia" w:ascii="宋体" w:hAnsi="宋体" w:cs="宋体"/>
          <w:color w:val="auto"/>
          <w:sz w:val="28"/>
          <w:szCs w:val="28"/>
        </w:rPr>
        <w:t>6、有明确的故障报修、排查、处理流程</w:t>
      </w:r>
      <w:r>
        <w:rPr>
          <w:rFonts w:hint="eastAsia" w:ascii="宋体" w:hAnsi="宋体" w:cs="宋体"/>
          <w:color w:val="auto"/>
          <w:sz w:val="28"/>
          <w:szCs w:val="28"/>
          <w:lang w:eastAsia="zh-CN"/>
        </w:rPr>
        <w:t>（要求提供信息化管理）</w:t>
      </w:r>
      <w:r>
        <w:rPr>
          <w:rFonts w:hint="eastAsia" w:ascii="宋体" w:hAnsi="宋体" w:cs="宋体"/>
          <w:color w:val="auto"/>
          <w:sz w:val="28"/>
          <w:szCs w:val="28"/>
        </w:rPr>
        <w:t>，常设</w:t>
      </w:r>
      <w:r>
        <w:rPr>
          <w:rFonts w:hint="eastAsia" w:ascii="宋体" w:hAnsi="宋体" w:cs="宋体"/>
          <w:color w:val="auto"/>
          <w:sz w:val="28"/>
          <w:szCs w:val="28"/>
          <w:lang w:val="en-US" w:eastAsia="zh-CN"/>
        </w:rPr>
        <w:t>24小时</w:t>
      </w:r>
      <w:r>
        <w:rPr>
          <w:rFonts w:hint="eastAsia" w:ascii="宋体" w:hAnsi="宋体" w:cs="宋体"/>
          <w:color w:val="auto"/>
          <w:sz w:val="28"/>
          <w:szCs w:val="28"/>
        </w:rPr>
        <w:t>报修</w:t>
      </w:r>
      <w:r>
        <w:rPr>
          <w:rFonts w:hint="eastAsia" w:ascii="宋体" w:hAnsi="宋体" w:cs="宋体"/>
          <w:color w:val="auto"/>
          <w:sz w:val="28"/>
          <w:szCs w:val="28"/>
          <w:lang w:eastAsia="zh-CN"/>
        </w:rPr>
        <w:t>电话</w:t>
      </w:r>
      <w:r>
        <w:rPr>
          <w:rFonts w:hint="eastAsia" w:ascii="宋体" w:hAnsi="宋体" w:cs="宋体"/>
          <w:color w:val="auto"/>
          <w:sz w:val="28"/>
          <w:szCs w:val="28"/>
        </w:rPr>
        <w:t>，半小时内响应，紧急情况立即响应；维修中遇到难以判断或一时无法解决的问题，应及时协同其他维修力量进行维修，尽快解决故障</w:t>
      </w:r>
      <w:r>
        <w:rPr>
          <w:rFonts w:hint="eastAsia" w:ascii="宋体" w:hAnsi="宋体" w:cs="宋体"/>
          <w:color w:val="auto"/>
          <w:sz w:val="28"/>
          <w:szCs w:val="28"/>
          <w:lang w:eastAsia="zh-CN"/>
        </w:rPr>
        <w:t>并实施反馈机制</w:t>
      </w:r>
      <w:r>
        <w:rPr>
          <w:rFonts w:hint="eastAsia" w:ascii="宋体" w:hAnsi="宋体" w:cs="宋体"/>
          <w:color w:val="auto"/>
          <w:sz w:val="28"/>
          <w:szCs w:val="28"/>
        </w:rPr>
        <w:t>，配电房提供24小时值班，满足医院运行需要；建立起维修管理执行的PDCA闭环方案。</w:t>
      </w:r>
    </w:p>
    <w:p>
      <w:pPr>
        <w:rPr>
          <w:rFonts w:ascii="宋体" w:hAnsi="宋体" w:cs="宋体"/>
          <w:color w:val="auto"/>
          <w:sz w:val="28"/>
          <w:szCs w:val="28"/>
        </w:rPr>
      </w:pPr>
      <w:r>
        <w:rPr>
          <w:rFonts w:hint="eastAsia" w:ascii="宋体" w:hAnsi="宋体" w:cs="宋体"/>
          <w:color w:val="auto"/>
          <w:sz w:val="28"/>
          <w:szCs w:val="28"/>
        </w:rPr>
        <w:t>7、</w:t>
      </w:r>
      <w:r>
        <w:rPr>
          <w:rFonts w:hint="eastAsia" w:ascii="宋体" w:hAnsi="宋体" w:cs="宋体"/>
          <w:color w:val="auto"/>
          <w:sz w:val="28"/>
          <w:szCs w:val="28"/>
          <w:lang w:eastAsia="zh-CN"/>
        </w:rPr>
        <w:t>中标方应在院内建立常见配件备件库，配件费用由医院负责，设备常见故障应在</w:t>
      </w:r>
      <w:r>
        <w:rPr>
          <w:rFonts w:hint="eastAsia" w:ascii="宋体" w:hAnsi="宋体" w:cs="宋体"/>
          <w:color w:val="auto"/>
          <w:sz w:val="28"/>
          <w:szCs w:val="28"/>
          <w:lang w:val="en-US" w:eastAsia="zh-CN"/>
        </w:rPr>
        <w:t>1小时内修复，超过</w:t>
      </w:r>
      <w:r>
        <w:rPr>
          <w:rFonts w:hint="eastAsia" w:ascii="宋体" w:hAnsi="宋体" w:cs="宋体"/>
          <w:color w:val="auto"/>
          <w:sz w:val="28"/>
          <w:szCs w:val="28"/>
        </w:rPr>
        <w:t>4小时没有处理好的，管理部门有权接管维修，产生的</w:t>
      </w:r>
      <w:r>
        <w:rPr>
          <w:rFonts w:hint="eastAsia" w:ascii="宋体" w:hAnsi="宋体" w:cs="宋体"/>
          <w:color w:val="auto"/>
          <w:sz w:val="28"/>
          <w:szCs w:val="28"/>
          <w:lang w:eastAsia="zh-CN"/>
        </w:rPr>
        <w:t>维修</w:t>
      </w:r>
      <w:r>
        <w:rPr>
          <w:rFonts w:hint="eastAsia" w:ascii="宋体" w:hAnsi="宋体" w:cs="宋体"/>
          <w:color w:val="auto"/>
          <w:sz w:val="28"/>
          <w:szCs w:val="28"/>
        </w:rPr>
        <w:t>费用将由第三方承担；如遇第三方</w:t>
      </w:r>
      <w:r>
        <w:rPr>
          <w:rFonts w:hint="eastAsia" w:ascii="宋体" w:hAnsi="宋体" w:cs="宋体"/>
          <w:color w:val="auto"/>
          <w:sz w:val="28"/>
          <w:szCs w:val="28"/>
          <w:lang w:eastAsia="zh-CN"/>
        </w:rPr>
        <w:t>多次</w:t>
      </w:r>
      <w:r>
        <w:rPr>
          <w:rFonts w:hint="eastAsia" w:ascii="宋体" w:hAnsi="宋体" w:cs="宋体"/>
          <w:color w:val="auto"/>
          <w:sz w:val="28"/>
          <w:szCs w:val="28"/>
        </w:rPr>
        <w:t>维修</w:t>
      </w:r>
      <w:r>
        <w:rPr>
          <w:rFonts w:hint="eastAsia" w:ascii="宋体" w:hAnsi="宋体" w:cs="宋体"/>
          <w:color w:val="auto"/>
          <w:sz w:val="28"/>
          <w:szCs w:val="28"/>
          <w:lang w:eastAsia="zh-CN"/>
        </w:rPr>
        <w:t>一周</w:t>
      </w:r>
      <w:r>
        <w:rPr>
          <w:rFonts w:hint="eastAsia" w:ascii="宋体" w:hAnsi="宋体" w:cs="宋体"/>
          <w:color w:val="auto"/>
          <w:sz w:val="28"/>
          <w:szCs w:val="28"/>
        </w:rPr>
        <w:t>后</w:t>
      </w:r>
      <w:r>
        <w:rPr>
          <w:rFonts w:hint="eastAsia" w:ascii="宋体" w:hAnsi="宋体" w:cs="宋体"/>
          <w:color w:val="auto"/>
          <w:sz w:val="28"/>
          <w:szCs w:val="28"/>
          <w:lang w:eastAsia="zh-CN"/>
        </w:rPr>
        <w:t>仍</w:t>
      </w:r>
      <w:r>
        <w:rPr>
          <w:rFonts w:hint="eastAsia" w:ascii="宋体" w:hAnsi="宋体" w:cs="宋体"/>
          <w:color w:val="auto"/>
          <w:sz w:val="28"/>
          <w:szCs w:val="28"/>
        </w:rPr>
        <w:t>达不到使用要求的</w:t>
      </w:r>
      <w:r>
        <w:rPr>
          <w:rFonts w:hint="eastAsia" w:ascii="宋体" w:hAnsi="宋体" w:cs="宋体"/>
          <w:color w:val="auto"/>
          <w:sz w:val="28"/>
          <w:szCs w:val="28"/>
          <w:lang w:eastAsia="zh-CN"/>
        </w:rPr>
        <w:t>，</w:t>
      </w:r>
      <w:r>
        <w:rPr>
          <w:rFonts w:hint="eastAsia" w:ascii="宋体" w:hAnsi="宋体" w:cs="宋体"/>
          <w:color w:val="auto"/>
          <w:sz w:val="28"/>
          <w:szCs w:val="28"/>
        </w:rPr>
        <w:t>管理部门有权接管维修，产生费用由第三方承担；以上问题每月发生两起以上属单月考核不合格。</w:t>
      </w:r>
    </w:p>
    <w:p>
      <w:pPr>
        <w:rPr>
          <w:rFonts w:ascii="宋体" w:hAnsi="宋体" w:cs="宋体"/>
          <w:color w:val="auto"/>
          <w:sz w:val="28"/>
          <w:szCs w:val="28"/>
        </w:rPr>
      </w:pPr>
      <w:r>
        <w:rPr>
          <w:rFonts w:hint="eastAsia" w:ascii="宋体" w:hAnsi="宋体" w:cs="宋体"/>
          <w:color w:val="auto"/>
          <w:sz w:val="28"/>
          <w:szCs w:val="28"/>
        </w:rPr>
        <w:t>8、水电气及突发事件、自然灾害等后勤保障的应急预案并组织演练，做到安全、有序、到位，无安全事故；</w:t>
      </w:r>
    </w:p>
    <w:p>
      <w:pPr>
        <w:rPr>
          <w:rFonts w:ascii="宋体" w:hAnsi="宋体" w:cs="宋体"/>
          <w:color w:val="auto"/>
          <w:sz w:val="28"/>
          <w:szCs w:val="28"/>
        </w:rPr>
      </w:pPr>
      <w:r>
        <w:rPr>
          <w:rFonts w:hint="eastAsia" w:ascii="宋体" w:hAnsi="宋体" w:cs="宋体"/>
          <w:color w:val="auto"/>
          <w:sz w:val="28"/>
          <w:szCs w:val="28"/>
        </w:rPr>
        <w:t>9、确保院本部和各分门诊部污水处理的设备设施运转正常，定期投药</w:t>
      </w:r>
      <w:r>
        <w:rPr>
          <w:rFonts w:hint="eastAsia" w:ascii="宋体" w:hAnsi="宋体" w:cs="宋体"/>
          <w:color w:val="auto"/>
          <w:sz w:val="28"/>
          <w:szCs w:val="28"/>
          <w:lang w:eastAsia="zh-CN"/>
        </w:rPr>
        <w:t>和日常检测</w:t>
      </w:r>
      <w:r>
        <w:rPr>
          <w:rFonts w:hint="eastAsia" w:ascii="宋体" w:hAnsi="宋体" w:cs="宋体"/>
          <w:color w:val="auto"/>
          <w:sz w:val="28"/>
          <w:szCs w:val="28"/>
        </w:rPr>
        <w:t>、巡查、有运行日志与监测记录，做到符合环保要求并对监测情况改进工作的具体措施做到整改落实；</w:t>
      </w:r>
    </w:p>
    <w:p>
      <w:pPr>
        <w:rPr>
          <w:rFonts w:ascii="宋体" w:hAnsi="宋体" w:cs="宋体"/>
          <w:color w:val="auto"/>
          <w:sz w:val="28"/>
          <w:szCs w:val="28"/>
        </w:rPr>
      </w:pPr>
      <w:r>
        <w:rPr>
          <w:rFonts w:hint="eastAsia" w:ascii="宋体" w:hAnsi="宋体" w:cs="宋体"/>
          <w:color w:val="auto"/>
          <w:sz w:val="28"/>
          <w:szCs w:val="28"/>
        </w:rPr>
        <w:t>10、确保特种设备完好率为100%，</w:t>
      </w:r>
      <w:r>
        <w:rPr>
          <w:rFonts w:hint="eastAsia" w:ascii="宋体" w:hAnsi="宋体" w:cs="宋体"/>
          <w:color w:val="auto"/>
          <w:sz w:val="28"/>
          <w:szCs w:val="28"/>
          <w:lang w:eastAsia="zh-CN"/>
        </w:rPr>
        <w:t>配合</w:t>
      </w:r>
      <w:r>
        <w:rPr>
          <w:rFonts w:hint="eastAsia" w:ascii="宋体" w:hAnsi="宋体" w:cs="宋体"/>
          <w:color w:val="auto"/>
          <w:sz w:val="28"/>
          <w:szCs w:val="28"/>
        </w:rPr>
        <w:t>特种设备的年检，有完整的操作记录；</w:t>
      </w:r>
    </w:p>
    <w:p>
      <w:pPr>
        <w:rPr>
          <w:rFonts w:ascii="宋体" w:hAnsi="宋体" w:cs="宋体"/>
          <w:color w:val="auto"/>
          <w:sz w:val="28"/>
          <w:szCs w:val="28"/>
        </w:rPr>
      </w:pPr>
      <w:r>
        <w:rPr>
          <w:rFonts w:hint="eastAsia" w:ascii="宋体" w:hAnsi="宋体" w:cs="宋体"/>
          <w:color w:val="auto"/>
          <w:sz w:val="28"/>
          <w:szCs w:val="28"/>
        </w:rPr>
        <w:t>11、空调机和空气消毒机的拆、移机和维修养护，每年至少内外机专业清洗一次，空调</w:t>
      </w:r>
      <w:r>
        <w:rPr>
          <w:rFonts w:hint="eastAsia" w:ascii="宋体" w:hAnsi="宋体" w:cs="宋体"/>
          <w:color w:val="auto"/>
          <w:sz w:val="28"/>
          <w:szCs w:val="28"/>
          <w:lang w:eastAsia="zh-CN"/>
        </w:rPr>
        <w:t>因</w:t>
      </w:r>
      <w:r>
        <w:rPr>
          <w:rFonts w:hint="eastAsia" w:ascii="宋体" w:hAnsi="宋体" w:cs="宋体"/>
          <w:color w:val="auto"/>
          <w:sz w:val="28"/>
          <w:szCs w:val="28"/>
        </w:rPr>
        <w:t>移机和维修</w:t>
      </w:r>
      <w:r>
        <w:rPr>
          <w:rFonts w:hint="eastAsia" w:ascii="宋体" w:hAnsi="宋体" w:cs="宋体"/>
          <w:color w:val="auto"/>
          <w:sz w:val="28"/>
          <w:szCs w:val="28"/>
          <w:lang w:eastAsia="zh-CN"/>
        </w:rPr>
        <w:t>需</w:t>
      </w:r>
      <w:r>
        <w:rPr>
          <w:rFonts w:hint="eastAsia" w:ascii="宋体" w:hAnsi="宋体" w:cs="宋体"/>
          <w:color w:val="auto"/>
          <w:sz w:val="28"/>
          <w:szCs w:val="28"/>
        </w:rPr>
        <w:t>添加的制冷剂由第三方承担；</w:t>
      </w:r>
    </w:p>
    <w:p>
      <w:pPr>
        <w:rPr>
          <w:rFonts w:ascii="宋体" w:hAnsi="宋体" w:cs="宋体"/>
          <w:color w:val="auto"/>
          <w:sz w:val="28"/>
          <w:szCs w:val="28"/>
        </w:rPr>
      </w:pPr>
      <w:r>
        <w:rPr>
          <w:rFonts w:hint="eastAsia" w:ascii="宋体" w:hAnsi="宋体" w:cs="宋体"/>
          <w:color w:val="auto"/>
          <w:sz w:val="28"/>
          <w:szCs w:val="28"/>
        </w:rPr>
        <w:t>12、吊顶扣板、门锁、屉柜等场地设施的安装、拆除、巡查，排除隐患。</w:t>
      </w:r>
    </w:p>
    <w:p>
      <w:pPr>
        <w:rPr>
          <w:rFonts w:ascii="宋体" w:hAnsi="宋体" w:cs="宋体"/>
          <w:color w:val="auto"/>
          <w:sz w:val="28"/>
          <w:szCs w:val="28"/>
        </w:rPr>
      </w:pPr>
      <w:r>
        <w:rPr>
          <w:rFonts w:hint="eastAsia" w:ascii="宋体" w:hAnsi="宋体" w:cs="宋体"/>
          <w:color w:val="auto"/>
          <w:sz w:val="28"/>
          <w:szCs w:val="28"/>
        </w:rPr>
        <w:t>13、新增小型</w:t>
      </w:r>
      <w:r>
        <w:rPr>
          <w:rFonts w:hint="eastAsia" w:ascii="宋体" w:hAnsi="宋体" w:cs="宋体"/>
          <w:color w:val="auto"/>
          <w:sz w:val="28"/>
          <w:szCs w:val="28"/>
          <w:lang w:eastAsia="zh-CN"/>
        </w:rPr>
        <w:t>修缮</w:t>
      </w:r>
      <w:r>
        <w:rPr>
          <w:rFonts w:hint="eastAsia" w:ascii="宋体" w:hAnsi="宋体" w:cs="宋体"/>
          <w:color w:val="auto"/>
          <w:sz w:val="28"/>
          <w:szCs w:val="28"/>
        </w:rPr>
        <w:t>项目：在水电、土木</w:t>
      </w:r>
      <w:r>
        <w:rPr>
          <w:rFonts w:hint="eastAsia" w:ascii="宋体" w:hAnsi="宋体" w:cs="宋体"/>
          <w:color w:val="0000FF"/>
          <w:sz w:val="28"/>
          <w:szCs w:val="28"/>
          <w:lang w:eastAsia="zh-CN"/>
        </w:rPr>
        <w:t>单项</w:t>
      </w:r>
      <w:r>
        <w:rPr>
          <w:rFonts w:hint="eastAsia" w:ascii="宋体" w:hAnsi="宋体" w:cs="宋体"/>
          <w:color w:val="auto"/>
          <w:sz w:val="28"/>
          <w:szCs w:val="28"/>
          <w:lang w:eastAsia="zh-CN"/>
        </w:rPr>
        <w:t>人工工时不超过</w:t>
      </w:r>
      <w:r>
        <w:rPr>
          <w:rFonts w:hint="eastAsia" w:ascii="宋体" w:hAnsi="宋体" w:cs="宋体"/>
          <w:color w:val="auto"/>
          <w:sz w:val="28"/>
          <w:szCs w:val="28"/>
          <w:lang w:val="en-US" w:eastAsia="zh-CN"/>
        </w:rPr>
        <w:t>7天的</w:t>
      </w:r>
      <w:r>
        <w:rPr>
          <w:rFonts w:hint="eastAsia" w:ascii="宋体" w:hAnsi="宋体" w:cs="宋体"/>
          <w:color w:val="auto"/>
          <w:sz w:val="28"/>
          <w:szCs w:val="28"/>
        </w:rPr>
        <w:t>项目，</w:t>
      </w:r>
      <w:r>
        <w:rPr>
          <w:rFonts w:hint="eastAsia" w:ascii="宋体" w:hAnsi="宋体" w:cs="宋体"/>
          <w:color w:val="auto"/>
          <w:sz w:val="28"/>
          <w:szCs w:val="28"/>
          <w:lang w:eastAsia="zh-CN"/>
        </w:rPr>
        <w:t>由</w:t>
      </w:r>
      <w:r>
        <w:rPr>
          <w:rFonts w:hint="eastAsia" w:ascii="宋体" w:hAnsi="宋体" w:cs="宋体"/>
          <w:color w:val="auto"/>
          <w:sz w:val="28"/>
          <w:szCs w:val="28"/>
        </w:rPr>
        <w:t>院方提供材料</w:t>
      </w:r>
      <w:r>
        <w:rPr>
          <w:rFonts w:hint="eastAsia" w:ascii="宋体" w:hAnsi="宋体" w:cs="宋体"/>
          <w:color w:val="auto"/>
          <w:sz w:val="28"/>
          <w:szCs w:val="28"/>
          <w:lang w:eastAsia="zh-CN"/>
        </w:rPr>
        <w:t>，第三方</w:t>
      </w:r>
      <w:r>
        <w:rPr>
          <w:rFonts w:hint="eastAsia" w:ascii="宋体" w:hAnsi="宋体" w:cs="宋体"/>
          <w:color w:val="auto"/>
          <w:sz w:val="28"/>
          <w:szCs w:val="28"/>
        </w:rPr>
        <w:t>须</w:t>
      </w:r>
      <w:r>
        <w:rPr>
          <w:rFonts w:hint="eastAsia" w:ascii="宋体" w:hAnsi="宋体" w:cs="宋体"/>
          <w:color w:val="auto"/>
          <w:sz w:val="28"/>
          <w:szCs w:val="28"/>
          <w:lang w:eastAsia="zh-CN"/>
        </w:rPr>
        <w:t>按时</w:t>
      </w:r>
      <w:r>
        <w:rPr>
          <w:rFonts w:hint="eastAsia" w:ascii="宋体" w:hAnsi="宋体" w:cs="宋体"/>
          <w:color w:val="auto"/>
          <w:sz w:val="28"/>
          <w:szCs w:val="28"/>
        </w:rPr>
        <w:t>完成</w:t>
      </w:r>
      <w:r>
        <w:rPr>
          <w:rFonts w:hint="eastAsia" w:ascii="宋体" w:hAnsi="宋体" w:cs="宋体"/>
          <w:color w:val="auto"/>
          <w:sz w:val="28"/>
          <w:szCs w:val="28"/>
          <w:lang w:eastAsia="zh-CN"/>
        </w:rPr>
        <w:t>，零星搬运人工费不超过</w:t>
      </w:r>
      <w:r>
        <w:rPr>
          <w:rFonts w:hint="eastAsia" w:ascii="宋体" w:hAnsi="宋体" w:cs="宋体"/>
          <w:color w:val="auto"/>
          <w:sz w:val="28"/>
          <w:szCs w:val="28"/>
          <w:lang w:val="en-US" w:eastAsia="zh-CN"/>
        </w:rPr>
        <w:t>300元（按每人80元/小时计）</w:t>
      </w:r>
      <w:r>
        <w:rPr>
          <w:rFonts w:hint="eastAsia" w:ascii="宋体" w:hAnsi="宋体" w:cs="宋体"/>
          <w:color w:val="auto"/>
          <w:sz w:val="28"/>
          <w:szCs w:val="28"/>
        </w:rPr>
        <w:t>。</w:t>
      </w:r>
    </w:p>
    <w:p>
      <w:pPr>
        <w:rPr>
          <w:rFonts w:ascii="宋体" w:hAnsi="宋体" w:cs="宋体"/>
          <w:color w:val="auto"/>
          <w:sz w:val="28"/>
          <w:szCs w:val="28"/>
        </w:rPr>
      </w:pPr>
      <w:r>
        <w:rPr>
          <w:rFonts w:hint="eastAsia" w:ascii="宋体" w:hAnsi="宋体" w:cs="宋体"/>
          <w:color w:val="auto"/>
          <w:sz w:val="28"/>
          <w:szCs w:val="28"/>
        </w:rPr>
        <w:t>14、派驻人员：</w:t>
      </w:r>
      <w:r>
        <w:rPr>
          <w:rFonts w:hint="eastAsia" w:ascii="宋体" w:hAnsi="宋体" w:cs="宋体"/>
          <w:color w:val="auto"/>
          <w:sz w:val="28"/>
          <w:szCs w:val="28"/>
          <w:lang w:eastAsia="zh-CN"/>
        </w:rPr>
        <w:t>院本部和仁德路门诊部须</w:t>
      </w:r>
      <w:r>
        <w:rPr>
          <w:rFonts w:hint="eastAsia" w:ascii="宋体" w:hAnsi="宋体" w:cs="宋体"/>
          <w:color w:val="auto"/>
          <w:sz w:val="28"/>
          <w:szCs w:val="28"/>
        </w:rPr>
        <w:t>派驻水电设备维修人员</w:t>
      </w:r>
      <w:r>
        <w:rPr>
          <w:rFonts w:hint="eastAsia" w:ascii="宋体" w:hAnsi="宋体" w:cs="宋体"/>
          <w:color w:val="auto"/>
          <w:sz w:val="28"/>
          <w:szCs w:val="28"/>
          <w:lang w:eastAsia="zh-CN"/>
        </w:rPr>
        <w:t>，</w:t>
      </w:r>
      <w:r>
        <w:rPr>
          <w:rFonts w:hint="eastAsia" w:ascii="宋体" w:hAnsi="宋体" w:cs="宋体"/>
          <w:color w:val="auto"/>
          <w:sz w:val="28"/>
          <w:szCs w:val="28"/>
        </w:rPr>
        <w:t>工作时间须配合院方的门诊时间</w:t>
      </w:r>
      <w:r>
        <w:rPr>
          <w:rFonts w:hint="eastAsia" w:ascii="宋体" w:hAnsi="宋体" w:cs="宋体"/>
          <w:color w:val="auto"/>
          <w:sz w:val="28"/>
          <w:szCs w:val="28"/>
          <w:lang w:eastAsia="zh-CN"/>
        </w:rPr>
        <w:t>（包含医师资格考试等）</w:t>
      </w:r>
      <w:r>
        <w:rPr>
          <w:rFonts w:hint="eastAsia" w:ascii="宋体" w:hAnsi="宋体" w:cs="宋体"/>
          <w:color w:val="auto"/>
          <w:sz w:val="28"/>
          <w:szCs w:val="28"/>
        </w:rPr>
        <w:t>，部分小型修缮和水电设备维护时间须避开临床诊疗时间开展的，院方不</w:t>
      </w:r>
      <w:r>
        <w:rPr>
          <w:rFonts w:hint="eastAsia" w:ascii="宋体" w:hAnsi="宋体" w:cs="宋体"/>
          <w:color w:val="auto"/>
          <w:sz w:val="28"/>
          <w:szCs w:val="28"/>
          <w:lang w:eastAsia="zh-CN"/>
        </w:rPr>
        <w:t>再</w:t>
      </w:r>
      <w:r>
        <w:rPr>
          <w:rFonts w:hint="eastAsia" w:ascii="宋体" w:hAnsi="宋体" w:cs="宋体"/>
          <w:color w:val="auto"/>
          <w:sz w:val="28"/>
          <w:szCs w:val="28"/>
        </w:rPr>
        <w:t>提供加班等费用。</w:t>
      </w:r>
    </w:p>
    <w:p>
      <w:pPr>
        <w:rPr>
          <w:rFonts w:ascii="宋体" w:hAnsi="宋体" w:cs="宋体"/>
          <w:color w:val="auto"/>
          <w:sz w:val="28"/>
          <w:szCs w:val="28"/>
        </w:rPr>
      </w:pPr>
      <w:r>
        <w:rPr>
          <w:rFonts w:hint="eastAsia" w:ascii="宋体" w:hAnsi="宋体" w:cs="宋体"/>
          <w:color w:val="auto"/>
          <w:sz w:val="28"/>
          <w:szCs w:val="28"/>
        </w:rPr>
        <w:t>15、考核机制：每月将收集临床、技工、外设门诊等科室，从服务态度、响应时间、维修时间、修复完成率、维修质量、巡检执行，六个方面对第三方的满意度进行评价，评价分</w:t>
      </w:r>
      <w:r>
        <w:rPr>
          <w:rFonts w:ascii="宋体" w:hAnsi="宋体" w:cs="宋体"/>
          <w:color w:val="auto"/>
          <w:sz w:val="28"/>
          <w:szCs w:val="28"/>
        </w:rPr>
        <w:fldChar w:fldCharType="begin"/>
      </w:r>
      <w:r>
        <w:rPr>
          <w:rFonts w:ascii="宋体" w:hAnsi="宋体" w:cs="宋体"/>
          <w:color w:val="auto"/>
          <w:sz w:val="28"/>
          <w:szCs w:val="28"/>
        </w:rPr>
        <w:instrText xml:space="preserve"> </w:instrText>
      </w:r>
      <w:r>
        <w:rPr>
          <w:rFonts w:hint="eastAsia" w:ascii="宋体" w:hAnsi="宋体" w:cs="宋体"/>
          <w:color w:val="auto"/>
          <w:sz w:val="28"/>
          <w:szCs w:val="28"/>
        </w:rPr>
        <w:instrText xml:space="preserve">eq \o\ac(</w:instrText>
      </w:r>
      <w:r>
        <w:rPr>
          <w:rFonts w:hint="eastAsia" w:ascii="等线" w:hAnsi="宋体" w:cs="宋体"/>
          <w:color w:val="auto"/>
          <w:position w:val="-5"/>
          <w:sz w:val="42"/>
          <w:szCs w:val="28"/>
        </w:rPr>
        <w:instrText xml:space="preserve">○</w:instrText>
      </w:r>
      <w:r>
        <w:rPr>
          <w:rFonts w:hint="eastAsia" w:ascii="宋体" w:hAnsi="宋体" w:cs="宋体"/>
          <w:color w:val="auto"/>
          <w:sz w:val="28"/>
          <w:szCs w:val="28"/>
        </w:rPr>
        <w:instrText xml:space="preserve">,1)</w:instrText>
      </w:r>
      <w:r>
        <w:rPr>
          <w:rFonts w:ascii="宋体" w:hAnsi="宋体" w:cs="宋体"/>
          <w:color w:val="auto"/>
          <w:sz w:val="28"/>
          <w:szCs w:val="28"/>
        </w:rPr>
        <w:fldChar w:fldCharType="end"/>
      </w:r>
      <w:r>
        <w:rPr>
          <w:rFonts w:hint="eastAsia" w:ascii="宋体" w:hAnsi="宋体" w:cs="宋体"/>
          <w:color w:val="auto"/>
          <w:sz w:val="28"/>
          <w:szCs w:val="28"/>
        </w:rPr>
        <w:t>满意、</w:t>
      </w:r>
      <w:r>
        <w:rPr>
          <w:rFonts w:ascii="宋体" w:hAnsi="宋体" w:cs="宋体"/>
          <w:color w:val="auto"/>
          <w:sz w:val="28"/>
          <w:szCs w:val="28"/>
        </w:rPr>
        <w:fldChar w:fldCharType="begin"/>
      </w:r>
      <w:r>
        <w:rPr>
          <w:rFonts w:ascii="宋体" w:hAnsi="宋体" w:cs="宋体"/>
          <w:color w:val="auto"/>
          <w:sz w:val="28"/>
          <w:szCs w:val="28"/>
        </w:rPr>
        <w:instrText xml:space="preserve"> </w:instrText>
      </w:r>
      <w:r>
        <w:rPr>
          <w:rFonts w:hint="eastAsia" w:ascii="宋体" w:hAnsi="宋体" w:cs="宋体"/>
          <w:color w:val="auto"/>
          <w:sz w:val="28"/>
          <w:szCs w:val="28"/>
        </w:rPr>
        <w:instrText xml:space="preserve">eq \o\ac(</w:instrText>
      </w:r>
      <w:r>
        <w:rPr>
          <w:rFonts w:hint="eastAsia" w:ascii="等线" w:hAnsi="宋体" w:cs="宋体"/>
          <w:color w:val="auto"/>
          <w:position w:val="-5"/>
          <w:sz w:val="42"/>
          <w:szCs w:val="28"/>
        </w:rPr>
        <w:instrText xml:space="preserve">○</w:instrText>
      </w:r>
      <w:r>
        <w:rPr>
          <w:rFonts w:hint="eastAsia" w:ascii="宋体" w:hAnsi="宋体" w:cs="宋体"/>
          <w:color w:val="auto"/>
          <w:sz w:val="28"/>
          <w:szCs w:val="28"/>
        </w:rPr>
        <w:instrText xml:space="preserve">,2)</w:instrText>
      </w:r>
      <w:r>
        <w:rPr>
          <w:rFonts w:ascii="宋体" w:hAnsi="宋体" w:cs="宋体"/>
          <w:color w:val="auto"/>
          <w:sz w:val="28"/>
          <w:szCs w:val="28"/>
        </w:rPr>
        <w:fldChar w:fldCharType="end"/>
      </w:r>
      <w:r>
        <w:rPr>
          <w:rFonts w:hint="eastAsia" w:ascii="宋体" w:hAnsi="宋体" w:cs="宋体"/>
          <w:color w:val="auto"/>
          <w:sz w:val="28"/>
          <w:szCs w:val="28"/>
        </w:rPr>
        <w:t>比较满意、</w:t>
      </w:r>
      <w:r>
        <w:rPr>
          <w:rFonts w:ascii="宋体" w:hAnsi="宋体" w:cs="宋体"/>
          <w:color w:val="auto"/>
          <w:sz w:val="28"/>
          <w:szCs w:val="28"/>
        </w:rPr>
        <w:fldChar w:fldCharType="begin"/>
      </w:r>
      <w:r>
        <w:rPr>
          <w:rFonts w:ascii="宋体" w:hAnsi="宋体" w:cs="宋体"/>
          <w:color w:val="auto"/>
          <w:sz w:val="28"/>
          <w:szCs w:val="28"/>
        </w:rPr>
        <w:instrText xml:space="preserve"> </w:instrText>
      </w:r>
      <w:r>
        <w:rPr>
          <w:rFonts w:hint="eastAsia" w:ascii="宋体" w:hAnsi="宋体" w:cs="宋体"/>
          <w:color w:val="auto"/>
          <w:sz w:val="28"/>
          <w:szCs w:val="28"/>
        </w:rPr>
        <w:instrText xml:space="preserve">eq \o\ac(</w:instrText>
      </w:r>
      <w:r>
        <w:rPr>
          <w:rFonts w:hint="eastAsia" w:ascii="等线" w:hAnsi="宋体" w:cs="宋体"/>
          <w:color w:val="auto"/>
          <w:position w:val="-5"/>
          <w:sz w:val="42"/>
          <w:szCs w:val="28"/>
        </w:rPr>
        <w:instrText xml:space="preserve">○</w:instrText>
      </w:r>
      <w:r>
        <w:rPr>
          <w:rFonts w:hint="eastAsia" w:ascii="宋体" w:hAnsi="宋体" w:cs="宋体"/>
          <w:color w:val="auto"/>
          <w:sz w:val="28"/>
          <w:szCs w:val="28"/>
        </w:rPr>
        <w:instrText xml:space="preserve">,3)</w:instrText>
      </w:r>
      <w:r>
        <w:rPr>
          <w:rFonts w:ascii="宋体" w:hAnsi="宋体" w:cs="宋体"/>
          <w:color w:val="auto"/>
          <w:sz w:val="28"/>
          <w:szCs w:val="28"/>
        </w:rPr>
        <w:fldChar w:fldCharType="end"/>
      </w:r>
      <w:r>
        <w:rPr>
          <w:rFonts w:hint="eastAsia" w:ascii="宋体" w:hAnsi="宋体" w:cs="宋体"/>
          <w:color w:val="auto"/>
          <w:sz w:val="28"/>
          <w:szCs w:val="28"/>
        </w:rPr>
        <w:t>一般、</w:t>
      </w:r>
      <w:r>
        <w:rPr>
          <w:rFonts w:ascii="宋体" w:hAnsi="宋体" w:cs="宋体"/>
          <w:color w:val="auto"/>
          <w:sz w:val="28"/>
          <w:szCs w:val="28"/>
        </w:rPr>
        <w:fldChar w:fldCharType="begin"/>
      </w:r>
      <w:r>
        <w:rPr>
          <w:rFonts w:ascii="宋体" w:hAnsi="宋体" w:cs="宋体"/>
          <w:color w:val="auto"/>
          <w:sz w:val="28"/>
          <w:szCs w:val="28"/>
        </w:rPr>
        <w:instrText xml:space="preserve"> </w:instrText>
      </w:r>
      <w:r>
        <w:rPr>
          <w:rFonts w:hint="eastAsia" w:ascii="宋体" w:hAnsi="宋体" w:cs="宋体"/>
          <w:color w:val="auto"/>
          <w:sz w:val="28"/>
          <w:szCs w:val="28"/>
        </w:rPr>
        <w:instrText xml:space="preserve">eq \o\ac(</w:instrText>
      </w:r>
      <w:r>
        <w:rPr>
          <w:rFonts w:hint="eastAsia" w:ascii="等线" w:hAnsi="宋体" w:cs="宋体"/>
          <w:color w:val="auto"/>
          <w:position w:val="-5"/>
          <w:sz w:val="42"/>
          <w:szCs w:val="28"/>
        </w:rPr>
        <w:instrText xml:space="preserve">○</w:instrText>
      </w:r>
      <w:r>
        <w:rPr>
          <w:rFonts w:hint="eastAsia" w:ascii="宋体" w:hAnsi="宋体" w:cs="宋体"/>
          <w:color w:val="auto"/>
          <w:sz w:val="28"/>
          <w:szCs w:val="28"/>
        </w:rPr>
        <w:instrText xml:space="preserve">,4)</w:instrText>
      </w:r>
      <w:r>
        <w:rPr>
          <w:rFonts w:ascii="宋体" w:hAnsi="宋体" w:cs="宋体"/>
          <w:color w:val="auto"/>
          <w:sz w:val="28"/>
          <w:szCs w:val="28"/>
        </w:rPr>
        <w:fldChar w:fldCharType="end"/>
      </w:r>
      <w:r>
        <w:rPr>
          <w:rFonts w:hint="eastAsia" w:ascii="宋体" w:hAnsi="宋体" w:cs="宋体"/>
          <w:color w:val="auto"/>
          <w:sz w:val="28"/>
          <w:szCs w:val="28"/>
        </w:rPr>
        <w:t>不大满意、</w:t>
      </w:r>
      <w:r>
        <w:rPr>
          <w:rFonts w:ascii="宋体" w:hAnsi="宋体" w:cs="宋体"/>
          <w:color w:val="auto"/>
          <w:sz w:val="28"/>
          <w:szCs w:val="28"/>
        </w:rPr>
        <w:fldChar w:fldCharType="begin"/>
      </w:r>
      <w:r>
        <w:rPr>
          <w:rFonts w:ascii="宋体" w:hAnsi="宋体" w:cs="宋体"/>
          <w:color w:val="auto"/>
          <w:sz w:val="28"/>
          <w:szCs w:val="28"/>
        </w:rPr>
        <w:instrText xml:space="preserve"> </w:instrText>
      </w:r>
      <w:r>
        <w:rPr>
          <w:rFonts w:hint="eastAsia" w:ascii="宋体" w:hAnsi="宋体" w:cs="宋体"/>
          <w:color w:val="auto"/>
          <w:sz w:val="28"/>
          <w:szCs w:val="28"/>
        </w:rPr>
        <w:instrText xml:space="preserve">eq \o\ac(</w:instrText>
      </w:r>
      <w:r>
        <w:rPr>
          <w:rFonts w:hint="eastAsia" w:ascii="等线" w:hAnsi="宋体" w:cs="宋体"/>
          <w:color w:val="auto"/>
          <w:position w:val="-5"/>
          <w:sz w:val="42"/>
          <w:szCs w:val="28"/>
        </w:rPr>
        <w:instrText xml:space="preserve">○</w:instrText>
      </w:r>
      <w:r>
        <w:rPr>
          <w:rFonts w:hint="eastAsia" w:ascii="宋体" w:hAnsi="宋体" w:cs="宋体"/>
          <w:color w:val="auto"/>
          <w:sz w:val="28"/>
          <w:szCs w:val="28"/>
        </w:rPr>
        <w:instrText xml:space="preserve">,5)</w:instrText>
      </w:r>
      <w:r>
        <w:rPr>
          <w:rFonts w:ascii="宋体" w:hAnsi="宋体" w:cs="宋体"/>
          <w:color w:val="auto"/>
          <w:sz w:val="28"/>
          <w:szCs w:val="28"/>
        </w:rPr>
        <w:fldChar w:fldCharType="end"/>
      </w:r>
      <w:r>
        <w:rPr>
          <w:rFonts w:hint="eastAsia" w:ascii="宋体" w:hAnsi="宋体" w:cs="宋体"/>
          <w:color w:val="auto"/>
          <w:sz w:val="28"/>
          <w:szCs w:val="28"/>
        </w:rPr>
        <w:t>很不满意，共五档，要求</w:t>
      </w:r>
      <w:r>
        <w:rPr>
          <w:rFonts w:hint="eastAsia" w:ascii="宋体" w:hAnsi="宋体" w:cs="宋体"/>
          <w:color w:val="auto"/>
          <w:sz w:val="28"/>
          <w:szCs w:val="28"/>
          <w:lang w:eastAsia="zh-CN"/>
        </w:rPr>
        <w:t>评价分</w:t>
      </w:r>
      <w:r>
        <w:rPr>
          <w:rFonts w:hint="eastAsia" w:ascii="宋体" w:hAnsi="宋体" w:cs="宋体"/>
          <w:color w:val="auto"/>
          <w:sz w:val="28"/>
          <w:szCs w:val="28"/>
        </w:rPr>
        <w:t>前两档</w:t>
      </w:r>
      <w:r>
        <w:rPr>
          <w:rFonts w:hint="eastAsia" w:ascii="宋体" w:hAnsi="宋体" w:cs="宋体"/>
          <w:color w:val="auto"/>
          <w:sz w:val="28"/>
          <w:szCs w:val="28"/>
          <w:lang w:eastAsia="zh-CN"/>
        </w:rPr>
        <w:t>得分</w:t>
      </w:r>
      <w:r>
        <w:rPr>
          <w:rFonts w:hint="eastAsia" w:ascii="宋体" w:hAnsi="宋体" w:cs="宋体"/>
          <w:color w:val="auto"/>
          <w:sz w:val="28"/>
          <w:szCs w:val="28"/>
        </w:rPr>
        <w:t>率要</w:t>
      </w:r>
      <w:r>
        <w:rPr>
          <w:rFonts w:hint="eastAsia" w:ascii="宋体" w:hAnsi="宋体" w:cs="宋体"/>
          <w:color w:val="auto"/>
          <w:sz w:val="28"/>
          <w:szCs w:val="28"/>
          <w:lang w:eastAsia="zh-CN"/>
        </w:rPr>
        <w:t>达到</w:t>
      </w:r>
      <w:r>
        <w:rPr>
          <w:rFonts w:hint="eastAsia" w:ascii="宋体" w:hAnsi="宋体" w:cs="宋体"/>
          <w:color w:val="auto"/>
          <w:sz w:val="28"/>
          <w:szCs w:val="28"/>
          <w:lang w:val="en-US" w:eastAsia="zh-CN"/>
        </w:rPr>
        <w:t>90</w:t>
      </w:r>
      <w:r>
        <w:rPr>
          <w:rFonts w:hint="eastAsia" w:ascii="宋体" w:hAnsi="宋体" w:cs="宋体"/>
          <w:color w:val="auto"/>
          <w:sz w:val="28"/>
          <w:szCs w:val="28"/>
        </w:rPr>
        <w:t>%以上，如考核评分低于</w:t>
      </w:r>
      <w:r>
        <w:rPr>
          <w:rFonts w:hint="eastAsia" w:ascii="宋体" w:hAnsi="宋体" w:cs="宋体"/>
          <w:color w:val="auto"/>
          <w:sz w:val="28"/>
          <w:szCs w:val="28"/>
          <w:lang w:val="en-US" w:eastAsia="zh-CN"/>
        </w:rPr>
        <w:t>90</w:t>
      </w:r>
      <w:r>
        <w:rPr>
          <w:rFonts w:hint="eastAsia" w:ascii="宋体" w:hAnsi="宋体" w:cs="宋体"/>
          <w:color w:val="auto"/>
          <w:sz w:val="28"/>
          <w:szCs w:val="28"/>
        </w:rPr>
        <w:t>%，院方有权扣除该月应付合同款的2%,如</w:t>
      </w:r>
      <w:r>
        <w:rPr>
          <w:rFonts w:hint="eastAsia" w:ascii="宋体" w:hAnsi="宋体" w:cs="宋体"/>
          <w:color w:val="auto"/>
          <w:sz w:val="28"/>
          <w:szCs w:val="28"/>
          <w:lang w:eastAsia="zh-CN"/>
        </w:rPr>
        <w:t>连续三次</w:t>
      </w:r>
      <w:r>
        <w:rPr>
          <w:rFonts w:hint="eastAsia" w:ascii="宋体" w:hAnsi="宋体" w:cs="宋体"/>
          <w:color w:val="auto"/>
          <w:sz w:val="28"/>
          <w:szCs w:val="28"/>
        </w:rPr>
        <w:t>月考核不合格</w:t>
      </w:r>
      <w:r>
        <w:rPr>
          <w:rFonts w:hint="eastAsia" w:ascii="宋体" w:hAnsi="宋体" w:cs="宋体"/>
          <w:color w:val="auto"/>
          <w:sz w:val="28"/>
          <w:szCs w:val="28"/>
          <w:lang w:eastAsia="zh-CN"/>
        </w:rPr>
        <w:t>，院方将要求第三方进行整改，整改后考核再不合格的，院方有权提出包括增加技术力量等改进方案（费用由第三方承担）</w:t>
      </w:r>
      <w:r>
        <w:rPr>
          <w:rFonts w:hint="eastAsia" w:ascii="宋体" w:hAnsi="宋体" w:cs="宋体"/>
          <w:color w:val="auto"/>
          <w:sz w:val="28"/>
          <w:szCs w:val="28"/>
        </w:rPr>
        <w:t>。如有单个科室有三项不大满意和很不满意，院方有权扣除该月合同款1%，每增加一个科室有三项不大满意和很不满意的将增加扣除该月合同款的1%；如已扣除月考核款比例，将不再执行单科室考核扣款。</w:t>
      </w:r>
    </w:p>
    <w:p>
      <w:pPr>
        <w:rPr>
          <w:rFonts w:ascii="宋体" w:hAnsi="宋体" w:cs="宋体"/>
          <w:color w:val="auto"/>
          <w:sz w:val="28"/>
          <w:szCs w:val="28"/>
        </w:rPr>
      </w:pPr>
      <w:r>
        <w:rPr>
          <w:rFonts w:hint="eastAsia" w:ascii="宋体" w:hAnsi="宋体" w:cs="宋体"/>
          <w:color w:val="auto"/>
          <w:sz w:val="28"/>
          <w:szCs w:val="28"/>
        </w:rPr>
        <w:t>16、日常巡检</w:t>
      </w:r>
    </w:p>
    <w:p>
      <w:pPr>
        <w:jc w:val="left"/>
        <w:rPr>
          <w:rFonts w:ascii="宋体" w:hAnsi="宋体" w:cs="宋体"/>
          <w:vanish/>
          <w:color w:val="auto"/>
          <w:sz w:val="28"/>
          <w:szCs w:val="28"/>
        </w:rPr>
      </w:pPr>
      <w:r>
        <w:rPr>
          <w:rFonts w:hint="eastAsia" w:ascii="宋体" w:hAnsi="宋体" w:cs="宋体"/>
          <w:color w:val="auto"/>
          <w:sz w:val="28"/>
          <w:szCs w:val="28"/>
        </w:rPr>
        <w:t>工作内容：</w:t>
      </w:r>
    </w:p>
    <w:tbl>
      <w:tblPr>
        <w:tblStyle w:val="3"/>
        <w:tblW w:w="9780" w:type="dxa"/>
        <w:tblInd w:w="93" w:type="dxa"/>
        <w:tblLayout w:type="autofit"/>
        <w:tblCellMar>
          <w:top w:w="0" w:type="dxa"/>
          <w:left w:w="108" w:type="dxa"/>
          <w:bottom w:w="0" w:type="dxa"/>
          <w:right w:w="108" w:type="dxa"/>
        </w:tblCellMar>
      </w:tblPr>
      <w:tblGrid>
        <w:gridCol w:w="1200"/>
        <w:gridCol w:w="1417"/>
        <w:gridCol w:w="7163"/>
      </w:tblGrid>
      <w:tr>
        <w:tblPrEx>
          <w:tblCellMar>
            <w:top w:w="0" w:type="dxa"/>
            <w:left w:w="108" w:type="dxa"/>
            <w:bottom w:w="0" w:type="dxa"/>
            <w:right w:w="108" w:type="dxa"/>
          </w:tblCellMar>
        </w:tblPrEx>
        <w:trPr>
          <w:trHeight w:val="540" w:hRule="atLeast"/>
        </w:trPr>
        <w:tc>
          <w:tcPr>
            <w:tcW w:w="12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auto"/>
                <w:kern w:val="0"/>
                <w:sz w:val="22"/>
                <w:szCs w:val="22"/>
              </w:rPr>
            </w:pPr>
            <w:r>
              <w:rPr>
                <w:rFonts w:ascii="宋体" w:hAnsi="宋体" w:eastAsia="宋体" w:cs="宋体"/>
                <w:b/>
                <w:bCs/>
                <w:color w:val="auto"/>
                <w:kern w:val="0"/>
                <w:sz w:val="22"/>
                <w:szCs w:val="22"/>
              </w:rPr>
              <w:t xml:space="preserve"> </w:t>
            </w:r>
            <w:r>
              <w:rPr>
                <w:rFonts w:hint="eastAsia" w:ascii="宋体" w:hAnsi="宋体" w:eastAsia="宋体" w:cs="宋体"/>
                <w:b/>
                <w:bCs/>
                <w:color w:val="auto"/>
                <w:kern w:val="0"/>
                <w:sz w:val="22"/>
                <w:szCs w:val="22"/>
              </w:rPr>
              <w:t>工作要点</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2"/>
                <w:szCs w:val="22"/>
              </w:rPr>
            </w:pPr>
            <w:r>
              <w:rPr>
                <w:rFonts w:hint="eastAsia" w:ascii="宋体" w:hAnsi="宋体" w:eastAsia="宋体" w:cs="宋体"/>
                <w:b/>
                <w:bCs/>
                <w:color w:val="auto"/>
                <w:kern w:val="0"/>
                <w:sz w:val="22"/>
                <w:szCs w:val="22"/>
              </w:rPr>
              <w:t>工作主体</w:t>
            </w:r>
          </w:p>
        </w:tc>
        <w:tc>
          <w:tcPr>
            <w:tcW w:w="71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2"/>
                <w:szCs w:val="22"/>
              </w:rPr>
            </w:pPr>
            <w:r>
              <w:rPr>
                <w:rFonts w:hint="eastAsia" w:ascii="宋体" w:hAnsi="宋体" w:eastAsia="宋体" w:cs="宋体"/>
                <w:b/>
                <w:bCs/>
                <w:color w:val="auto"/>
                <w:kern w:val="0"/>
                <w:sz w:val="22"/>
                <w:szCs w:val="22"/>
              </w:rPr>
              <w:t>主要检查项目及工作内容</w:t>
            </w:r>
          </w:p>
        </w:tc>
      </w:tr>
      <w:tr>
        <w:tblPrEx>
          <w:tblCellMar>
            <w:top w:w="0" w:type="dxa"/>
            <w:left w:w="108" w:type="dxa"/>
            <w:bottom w:w="0" w:type="dxa"/>
            <w:right w:w="108" w:type="dxa"/>
          </w:tblCellMar>
        </w:tblPrEx>
        <w:trPr>
          <w:trHeight w:val="1965" w:hRule="atLeast"/>
        </w:trPr>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供水保障</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每日检查二次供水水箱</w:t>
            </w:r>
          </w:p>
        </w:tc>
        <w:tc>
          <w:tcPr>
            <w:tcW w:w="71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xml:space="preserve">1、查看水箱水位线。                       </w:t>
            </w:r>
          </w:p>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xml:space="preserve">2、水泵运行指示灯。                       </w:t>
            </w:r>
          </w:p>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xml:space="preserve">3、每周交替轮换1、2号水泵运行。             </w:t>
            </w:r>
          </w:p>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xml:space="preserve">4、做好相关检查记录。                        </w:t>
            </w:r>
          </w:p>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xml:space="preserve">5、每年度安排清洗一次水箱；并送检水箱用水，保存检测报告。   </w:t>
            </w:r>
          </w:p>
        </w:tc>
      </w:tr>
      <w:tr>
        <w:tblPrEx>
          <w:tblCellMar>
            <w:top w:w="0" w:type="dxa"/>
            <w:left w:w="108" w:type="dxa"/>
            <w:bottom w:w="0" w:type="dxa"/>
            <w:right w:w="108" w:type="dxa"/>
          </w:tblCellMar>
        </w:tblPrEx>
        <w:trPr>
          <w:trHeight w:val="1830" w:hRule="atLeast"/>
        </w:trPr>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污水处理</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每日检查污水站</w:t>
            </w:r>
          </w:p>
        </w:tc>
        <w:tc>
          <w:tcPr>
            <w:tcW w:w="71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xml:space="preserve">1、查看蠕动泵皮带有无松脱、异响、指示灯是否正常。                                   2、查看紫外线灯管是否正常工作。           </w:t>
            </w:r>
          </w:p>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xml:space="preserve">3、记录站房电表电量与运行时数。                        </w:t>
            </w:r>
          </w:p>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xml:space="preserve">4、每三天交替轮换蠕动泵运行。                     </w:t>
            </w:r>
          </w:p>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5、每周做好站房内卫生清洁以防老鼠破坏线路。</w:t>
            </w:r>
          </w:p>
        </w:tc>
      </w:tr>
      <w:tr>
        <w:tblPrEx>
          <w:tblCellMar>
            <w:top w:w="0" w:type="dxa"/>
            <w:left w:w="108" w:type="dxa"/>
            <w:bottom w:w="0" w:type="dxa"/>
            <w:right w:w="108" w:type="dxa"/>
          </w:tblCellMar>
        </w:tblPrEx>
        <w:trPr>
          <w:trHeight w:val="1875" w:hRule="atLeast"/>
        </w:trPr>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供电安全</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每日检查配电房</w:t>
            </w:r>
          </w:p>
        </w:tc>
        <w:tc>
          <w:tcPr>
            <w:tcW w:w="71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xml:space="preserve">1、每日检查配电房及排查周围环境隐患。           </w:t>
            </w:r>
          </w:p>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2、检查配电箱运行数据实行交接班记录。                                 3、每半个月检查发电机房；查看发电机冷却水、油量、电池电解液；运行发电机一次，并作好相关记录。                                     4、每半年实施一次停电演练。</w:t>
            </w:r>
          </w:p>
        </w:tc>
      </w:tr>
      <w:tr>
        <w:tblPrEx>
          <w:tblCellMar>
            <w:top w:w="0" w:type="dxa"/>
            <w:left w:w="108" w:type="dxa"/>
            <w:bottom w:w="0" w:type="dxa"/>
            <w:right w:w="108" w:type="dxa"/>
          </w:tblCellMar>
        </w:tblPrEx>
        <w:trPr>
          <w:trHeight w:val="3120" w:hRule="atLeast"/>
        </w:trPr>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供气保障</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每日检查1、3、8楼和综合急诊空压机房； 6楼负压机房；新大楼机房</w:t>
            </w:r>
          </w:p>
        </w:tc>
        <w:tc>
          <w:tcPr>
            <w:tcW w:w="71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xml:space="preserve">1、每日查看空压机控制电箱运行指示灯。                 </w:t>
            </w:r>
          </w:p>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xml:space="preserve">2、查看散热风扇是否正常工作。                     </w:t>
            </w:r>
          </w:p>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xml:space="preserve">3、排放气包滤水。                                    </w:t>
            </w:r>
          </w:p>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xml:space="preserve">4、检查冷干机是否有制冷。                           </w:t>
            </w:r>
          </w:p>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xml:space="preserve">5、查看皮带是否松动运行是否异响，气路有无漏气。                                              6、查看6楼负压机房是否有异味，设备是否工作正常。                                           7、每周做好场地卫生清洁。                             </w:t>
            </w:r>
          </w:p>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8、及时调整节假日空压机运行保障和节后的恢复工作。</w:t>
            </w:r>
          </w:p>
        </w:tc>
      </w:tr>
      <w:tr>
        <w:tblPrEx>
          <w:tblCellMar>
            <w:top w:w="0" w:type="dxa"/>
            <w:left w:w="108" w:type="dxa"/>
            <w:bottom w:w="0" w:type="dxa"/>
            <w:right w:w="108" w:type="dxa"/>
          </w:tblCellMar>
        </w:tblPrEx>
        <w:trPr>
          <w:trHeight w:val="2093" w:hRule="atLeast"/>
        </w:trPr>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设备维护</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每周四下午巡查临床各科室</w:t>
            </w:r>
          </w:p>
        </w:tc>
        <w:tc>
          <w:tcPr>
            <w:tcW w:w="71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xml:space="preserve">1、巡查各科室了解设备故障情况。                 </w:t>
            </w:r>
          </w:p>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xml:space="preserve">2、每月最后一个周四下午检查椅位吸唾过滤网是否堵塞。                                    3、做好每次维修和巡查记录。                        </w:t>
            </w:r>
          </w:p>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xml:space="preserve">4、每季度最后一周二或四下午对核心设备进行维护保养、清洁；并作好保养记录。                                          </w:t>
            </w:r>
          </w:p>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xml:space="preserve">5、对外修或寄出送修设备进行送修记录。                                                      </w:t>
            </w:r>
          </w:p>
        </w:tc>
      </w:tr>
      <w:tr>
        <w:tblPrEx>
          <w:tblCellMar>
            <w:top w:w="0" w:type="dxa"/>
            <w:left w:w="108" w:type="dxa"/>
            <w:bottom w:w="0" w:type="dxa"/>
            <w:right w:w="108" w:type="dxa"/>
          </w:tblCellMar>
        </w:tblPrEx>
        <w:trPr>
          <w:trHeight w:val="2160" w:hRule="atLeast"/>
        </w:trPr>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场地设施</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 xml:space="preserve">      每周四巡查公共场地设施</w:t>
            </w:r>
          </w:p>
        </w:tc>
        <w:tc>
          <w:tcPr>
            <w:tcW w:w="71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xml:space="preserve">1、每日上下班对东头电梯空调进行开、关（夏日）。                                       2、巡查各楼层走道照明设施。                              </w:t>
            </w:r>
          </w:p>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xml:space="preserve">3、巡查各楼层配电房周围环境隐患。                              </w:t>
            </w:r>
          </w:p>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xml:space="preserve">4、巡查各楼层洗手间水管龙头。                          </w:t>
            </w:r>
          </w:p>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xml:space="preserve">5、巡查各科室候诊椅位设施。                                </w:t>
            </w:r>
          </w:p>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xml:space="preserve">6、巡查电梯按键、风扇、空调、照明是否正常。              </w:t>
            </w:r>
          </w:p>
        </w:tc>
      </w:tr>
    </w:tbl>
    <w:p>
      <w:pPr>
        <w:rPr>
          <w:rFonts w:ascii="宋体" w:hAnsi="宋体" w:cs="宋体"/>
          <w:b/>
          <w:bCs/>
          <w:color w:val="auto"/>
          <w:sz w:val="28"/>
          <w:szCs w:val="28"/>
        </w:rPr>
      </w:pPr>
    </w:p>
    <w:p>
      <w:pPr>
        <w:ind w:firstLine="280" w:firstLineChars="100"/>
        <w:rPr>
          <w:rFonts w:hint="eastAsia" w:ascii="宋体" w:hAnsi="宋体" w:cs="宋体" w:eastAsiaTheme="minorEastAsia"/>
          <w:color w:val="auto"/>
          <w:sz w:val="28"/>
          <w:szCs w:val="28"/>
          <w:lang w:eastAsia="zh-CN"/>
        </w:rPr>
      </w:pPr>
      <w:r>
        <w:rPr>
          <w:rFonts w:hint="eastAsia" w:ascii="宋体" w:hAnsi="宋体" w:cs="宋体"/>
          <w:color w:val="auto"/>
          <w:sz w:val="28"/>
          <w:szCs w:val="28"/>
          <w:lang w:eastAsia="zh-CN"/>
        </w:rPr>
        <w:t>二、</w:t>
      </w:r>
    </w:p>
    <w:p>
      <w:pPr>
        <w:ind w:firstLine="280" w:firstLineChars="100"/>
        <w:rPr>
          <w:rFonts w:ascii="宋体" w:hAnsi="宋体" w:cs="宋体"/>
          <w:color w:val="auto"/>
          <w:sz w:val="28"/>
          <w:szCs w:val="28"/>
        </w:rPr>
      </w:pPr>
      <w:r>
        <w:rPr>
          <w:rFonts w:hint="eastAsia" w:ascii="宋体" w:hAnsi="宋体" w:cs="宋体"/>
          <w:color w:val="auto"/>
          <w:sz w:val="28"/>
          <w:szCs w:val="28"/>
        </w:rPr>
        <w:t>（1）</w:t>
      </w:r>
      <w:r>
        <w:rPr>
          <w:rFonts w:hint="eastAsia" w:ascii="宋体" w:hAnsi="宋体" w:cs="宋体"/>
          <w:color w:val="auto"/>
          <w:sz w:val="28"/>
          <w:szCs w:val="28"/>
          <w:lang w:eastAsia="zh-CN"/>
        </w:rPr>
        <w:t>负责设备的日常维修保养（除放射科</w:t>
      </w:r>
      <w:r>
        <w:rPr>
          <w:rFonts w:hint="eastAsia" w:ascii="宋体" w:hAnsi="宋体" w:cs="宋体"/>
          <w:color w:val="auto"/>
          <w:sz w:val="28"/>
          <w:szCs w:val="28"/>
          <w:lang w:val="en-US" w:eastAsia="zh-CN"/>
        </w:rPr>
        <w:t>CT机全景机</w:t>
      </w:r>
      <w:r>
        <w:rPr>
          <w:rFonts w:hint="eastAsia" w:ascii="宋体" w:hAnsi="宋体" w:cs="宋体"/>
          <w:color w:val="auto"/>
          <w:sz w:val="28"/>
          <w:szCs w:val="28"/>
          <w:lang w:eastAsia="zh-CN"/>
        </w:rPr>
        <w:t>设备、检验科专业设备、供应室部分设备、激光治疗仪、显微镜、特种设备和</w:t>
      </w:r>
      <w:r>
        <w:rPr>
          <w:rFonts w:hint="eastAsia" w:ascii="宋体" w:hAnsi="宋体" w:cs="宋体"/>
          <w:color w:val="auto"/>
          <w:sz w:val="28"/>
          <w:szCs w:val="28"/>
          <w:lang w:val="en-US" w:eastAsia="zh-CN"/>
        </w:rPr>
        <w:t>CAD/CAM设备的保养</w:t>
      </w:r>
      <w:r>
        <w:rPr>
          <w:rFonts w:hint="eastAsia" w:ascii="宋体" w:hAnsi="宋体" w:cs="宋体"/>
          <w:color w:val="auto"/>
          <w:sz w:val="28"/>
          <w:szCs w:val="28"/>
          <w:lang w:eastAsia="zh-CN"/>
        </w:rPr>
        <w:t>）</w:t>
      </w:r>
      <w:r>
        <w:rPr>
          <w:rFonts w:hint="eastAsia" w:ascii="宋体" w:hAnsi="宋体" w:cs="宋体"/>
          <w:color w:val="auto"/>
          <w:sz w:val="28"/>
          <w:szCs w:val="28"/>
        </w:rPr>
        <w:t>；</w:t>
      </w:r>
    </w:p>
    <w:p>
      <w:pPr>
        <w:ind w:firstLine="280" w:firstLineChars="100"/>
        <w:rPr>
          <w:rFonts w:ascii="宋体" w:hAnsi="宋体" w:cs="宋体"/>
          <w:color w:val="auto"/>
          <w:sz w:val="28"/>
          <w:szCs w:val="28"/>
        </w:rPr>
      </w:pPr>
      <w:r>
        <w:rPr>
          <w:rFonts w:hint="eastAsia" w:ascii="宋体" w:hAnsi="宋体" w:cs="宋体"/>
          <w:color w:val="auto"/>
          <w:sz w:val="28"/>
          <w:szCs w:val="28"/>
        </w:rPr>
        <w:t>（2）院方提供维保配件</w:t>
      </w:r>
      <w:r>
        <w:rPr>
          <w:rFonts w:hint="eastAsia" w:ascii="宋体" w:hAnsi="宋体" w:cs="宋体"/>
          <w:color w:val="auto"/>
          <w:sz w:val="28"/>
          <w:szCs w:val="28"/>
          <w:lang w:eastAsia="zh-CN"/>
        </w:rPr>
        <w:t>和</w:t>
      </w:r>
      <w:r>
        <w:rPr>
          <w:rFonts w:hint="eastAsia" w:ascii="宋体" w:hAnsi="宋体" w:cs="宋体"/>
          <w:color w:val="auto"/>
          <w:sz w:val="28"/>
          <w:szCs w:val="28"/>
        </w:rPr>
        <w:t>耗材；</w:t>
      </w:r>
    </w:p>
    <w:p>
      <w:pPr>
        <w:ind w:firstLine="280" w:firstLineChars="100"/>
        <w:rPr>
          <w:rFonts w:ascii="宋体" w:hAnsi="宋体" w:cs="宋体"/>
          <w:color w:val="auto"/>
          <w:sz w:val="28"/>
          <w:szCs w:val="28"/>
        </w:rPr>
      </w:pPr>
      <w:r>
        <w:rPr>
          <w:rFonts w:hint="eastAsia" w:ascii="宋体" w:hAnsi="宋体" w:cs="宋体"/>
          <w:color w:val="auto"/>
          <w:sz w:val="28"/>
          <w:szCs w:val="28"/>
        </w:rPr>
        <w:t>（3）保修期内的设备在厂商工程师未到场前，仍需第三方到场检查先行排除故障或做应急处置；</w:t>
      </w:r>
    </w:p>
    <w:p>
      <w:pPr>
        <w:ind w:firstLine="280" w:firstLineChars="100"/>
        <w:rPr>
          <w:rFonts w:ascii="宋体" w:hAnsi="宋体" w:cs="宋体"/>
          <w:color w:val="auto"/>
          <w:sz w:val="28"/>
          <w:szCs w:val="28"/>
        </w:rPr>
      </w:pPr>
      <w:r>
        <w:rPr>
          <w:rFonts w:hint="eastAsia" w:ascii="宋体" w:hAnsi="宋体" w:cs="宋体"/>
          <w:color w:val="auto"/>
          <w:sz w:val="28"/>
          <w:szCs w:val="28"/>
        </w:rPr>
        <w:t>（4）配合厂商工程师做好保内设备的维保工作。</w:t>
      </w:r>
    </w:p>
    <w:p>
      <w:pPr>
        <w:ind w:firstLine="560" w:firstLineChars="200"/>
        <w:rPr>
          <w:rFonts w:ascii="宋体" w:hAnsi="宋体" w:cs="宋体"/>
          <w:color w:val="auto"/>
          <w:sz w:val="28"/>
          <w:szCs w:val="28"/>
        </w:rPr>
      </w:pPr>
      <w:r>
        <w:rPr>
          <w:rFonts w:hint="eastAsia" w:ascii="宋体" w:hAnsi="宋体" w:cs="宋体"/>
          <w:color w:val="auto"/>
          <w:sz w:val="28"/>
          <w:szCs w:val="28"/>
        </w:rPr>
        <w:t>保证开机率95%以上，维修后的医疗设备须达到国家相关文件要求后方可投入使用；</w:t>
      </w:r>
    </w:p>
    <w:p>
      <w:pPr>
        <w:ind w:firstLine="560" w:firstLineChars="200"/>
        <w:rPr>
          <w:rFonts w:ascii="宋体" w:hAnsi="宋体" w:cs="宋体"/>
          <w:color w:val="auto"/>
          <w:sz w:val="28"/>
          <w:szCs w:val="28"/>
        </w:rPr>
      </w:pPr>
      <w:r>
        <w:rPr>
          <w:rFonts w:hint="eastAsia" w:ascii="宋体" w:hAnsi="宋体" w:cs="宋体"/>
          <w:color w:val="auto"/>
          <w:sz w:val="28"/>
          <w:szCs w:val="28"/>
        </w:rPr>
        <w:t>4、做好牙椅等设备维护保养工作：</w:t>
      </w:r>
    </w:p>
    <w:tbl>
      <w:tblPr>
        <w:tblStyle w:val="3"/>
        <w:tblW w:w="9800" w:type="dxa"/>
        <w:tblInd w:w="93" w:type="dxa"/>
        <w:tblLayout w:type="autofit"/>
        <w:tblCellMar>
          <w:top w:w="0" w:type="dxa"/>
          <w:left w:w="108" w:type="dxa"/>
          <w:bottom w:w="0" w:type="dxa"/>
          <w:right w:w="108" w:type="dxa"/>
        </w:tblCellMar>
      </w:tblPr>
      <w:tblGrid>
        <w:gridCol w:w="1278"/>
        <w:gridCol w:w="6472"/>
        <w:gridCol w:w="2050"/>
      </w:tblGrid>
      <w:tr>
        <w:tblPrEx>
          <w:tblCellMar>
            <w:top w:w="0" w:type="dxa"/>
            <w:left w:w="108" w:type="dxa"/>
            <w:bottom w:w="0" w:type="dxa"/>
            <w:right w:w="108" w:type="dxa"/>
          </w:tblCellMar>
        </w:tblPrEx>
        <w:trPr>
          <w:trHeight w:val="975" w:hRule="atLeast"/>
        </w:trPr>
        <w:tc>
          <w:tcPr>
            <w:tcW w:w="9800" w:type="dxa"/>
            <w:gridSpan w:val="3"/>
            <w:tcBorders>
              <w:top w:val="nil"/>
              <w:left w:val="nil"/>
              <w:bottom w:val="nil"/>
              <w:right w:val="nil"/>
            </w:tcBorders>
            <w:shd w:val="clear" w:color="auto" w:fill="auto"/>
            <w:noWrap/>
            <w:vAlign w:val="center"/>
          </w:tcPr>
          <w:p>
            <w:pPr>
              <w:widowControl/>
              <w:jc w:val="center"/>
              <w:rPr>
                <w:rFonts w:ascii="宋体" w:hAnsi="宋体" w:eastAsia="宋体" w:cs="宋体"/>
                <w:b/>
                <w:bCs/>
                <w:color w:val="auto"/>
                <w:kern w:val="0"/>
                <w:sz w:val="40"/>
                <w:szCs w:val="40"/>
              </w:rPr>
            </w:pPr>
            <w:r>
              <w:rPr>
                <w:rFonts w:hint="eastAsia" w:ascii="宋体" w:hAnsi="宋体" w:eastAsia="宋体" w:cs="宋体"/>
                <w:b/>
                <w:bCs/>
                <w:color w:val="auto"/>
                <w:kern w:val="0"/>
                <w:sz w:val="40"/>
                <w:szCs w:val="40"/>
              </w:rPr>
              <w:t>维护保养要求</w:t>
            </w:r>
          </w:p>
        </w:tc>
      </w:tr>
      <w:tr>
        <w:tblPrEx>
          <w:tblCellMar>
            <w:top w:w="0" w:type="dxa"/>
            <w:left w:w="108" w:type="dxa"/>
            <w:bottom w:w="0" w:type="dxa"/>
            <w:right w:w="108" w:type="dxa"/>
          </w:tblCellMar>
        </w:tblPrEx>
        <w:trPr>
          <w:trHeight w:val="499" w:hRule="atLeast"/>
        </w:trPr>
        <w:tc>
          <w:tcPr>
            <w:tcW w:w="127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auto"/>
                <w:kern w:val="0"/>
                <w:sz w:val="24"/>
              </w:rPr>
            </w:pPr>
            <w:r>
              <w:rPr>
                <w:rFonts w:hint="eastAsia" w:ascii="宋体" w:hAnsi="宋体" w:eastAsia="宋体" w:cs="宋体"/>
                <w:b/>
                <w:bCs/>
                <w:color w:val="auto"/>
                <w:kern w:val="0"/>
                <w:sz w:val="24"/>
              </w:rPr>
              <w:t>设备名称</w:t>
            </w:r>
          </w:p>
        </w:tc>
        <w:tc>
          <w:tcPr>
            <w:tcW w:w="647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auto"/>
                <w:kern w:val="0"/>
                <w:sz w:val="24"/>
              </w:rPr>
            </w:pPr>
            <w:r>
              <w:rPr>
                <w:rFonts w:hint="eastAsia" w:ascii="宋体" w:hAnsi="宋体" w:eastAsia="宋体" w:cs="宋体"/>
                <w:b/>
                <w:bCs/>
                <w:color w:val="auto"/>
                <w:kern w:val="0"/>
                <w:sz w:val="24"/>
              </w:rPr>
              <w:t>保 养 项 目</w:t>
            </w:r>
          </w:p>
        </w:tc>
        <w:tc>
          <w:tcPr>
            <w:tcW w:w="20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auto"/>
                <w:kern w:val="0"/>
                <w:sz w:val="24"/>
              </w:rPr>
            </w:pPr>
            <w:r>
              <w:rPr>
                <w:rFonts w:hint="eastAsia" w:ascii="宋体" w:hAnsi="宋体" w:eastAsia="宋体" w:cs="宋体"/>
                <w:b/>
                <w:bCs/>
                <w:color w:val="auto"/>
                <w:kern w:val="0"/>
                <w:sz w:val="24"/>
              </w:rPr>
              <w:t>保养周期</w:t>
            </w:r>
          </w:p>
        </w:tc>
      </w:tr>
      <w:tr>
        <w:tblPrEx>
          <w:tblCellMar>
            <w:top w:w="0" w:type="dxa"/>
            <w:left w:w="108" w:type="dxa"/>
            <w:bottom w:w="0" w:type="dxa"/>
            <w:right w:w="108" w:type="dxa"/>
          </w:tblCellMar>
        </w:tblPrEx>
        <w:trPr>
          <w:trHeight w:val="522" w:hRule="atLeast"/>
        </w:trPr>
        <w:tc>
          <w:tcPr>
            <w:tcW w:w="127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牙 椅</w:t>
            </w:r>
          </w:p>
        </w:tc>
        <w:tc>
          <w:tcPr>
            <w:tcW w:w="64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1、清洁椅位地箱内部；</w:t>
            </w:r>
          </w:p>
        </w:tc>
        <w:tc>
          <w:tcPr>
            <w:tcW w:w="20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每年一次</w:t>
            </w:r>
          </w:p>
        </w:tc>
      </w:tr>
      <w:tr>
        <w:tblPrEx>
          <w:tblCellMar>
            <w:top w:w="0" w:type="dxa"/>
            <w:left w:w="108" w:type="dxa"/>
            <w:bottom w:w="0" w:type="dxa"/>
            <w:right w:w="108" w:type="dxa"/>
          </w:tblCellMar>
        </w:tblPrEx>
        <w:trPr>
          <w:trHeight w:val="522" w:hRule="atLeast"/>
        </w:trPr>
        <w:tc>
          <w:tcPr>
            <w:tcW w:w="12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rPr>
            </w:pPr>
          </w:p>
        </w:tc>
        <w:tc>
          <w:tcPr>
            <w:tcW w:w="64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2、清洗椅位地箱进水过滤器；</w:t>
            </w:r>
          </w:p>
        </w:tc>
        <w:tc>
          <w:tcPr>
            <w:tcW w:w="20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每年一次</w:t>
            </w:r>
          </w:p>
        </w:tc>
      </w:tr>
      <w:tr>
        <w:tblPrEx>
          <w:tblCellMar>
            <w:top w:w="0" w:type="dxa"/>
            <w:left w:w="108" w:type="dxa"/>
            <w:bottom w:w="0" w:type="dxa"/>
            <w:right w:w="108" w:type="dxa"/>
          </w:tblCellMar>
        </w:tblPrEx>
        <w:trPr>
          <w:trHeight w:val="522" w:hRule="atLeast"/>
        </w:trPr>
        <w:tc>
          <w:tcPr>
            <w:tcW w:w="12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rPr>
            </w:pPr>
          </w:p>
        </w:tc>
        <w:tc>
          <w:tcPr>
            <w:tcW w:w="64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3、润滑椅位传动轴和齿轮；</w:t>
            </w:r>
          </w:p>
        </w:tc>
        <w:tc>
          <w:tcPr>
            <w:tcW w:w="20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每年一次</w:t>
            </w:r>
          </w:p>
        </w:tc>
      </w:tr>
      <w:tr>
        <w:tblPrEx>
          <w:tblCellMar>
            <w:top w:w="0" w:type="dxa"/>
            <w:left w:w="108" w:type="dxa"/>
            <w:bottom w:w="0" w:type="dxa"/>
            <w:right w:w="108" w:type="dxa"/>
          </w:tblCellMar>
        </w:tblPrEx>
        <w:trPr>
          <w:trHeight w:val="522" w:hRule="atLeast"/>
        </w:trPr>
        <w:tc>
          <w:tcPr>
            <w:tcW w:w="12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rPr>
            </w:pPr>
          </w:p>
        </w:tc>
        <w:tc>
          <w:tcPr>
            <w:tcW w:w="64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4、更换手机管路回气消声过滤棉球；</w:t>
            </w:r>
          </w:p>
        </w:tc>
        <w:tc>
          <w:tcPr>
            <w:tcW w:w="20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每季度一次</w:t>
            </w:r>
          </w:p>
        </w:tc>
      </w:tr>
      <w:tr>
        <w:tblPrEx>
          <w:tblCellMar>
            <w:top w:w="0" w:type="dxa"/>
            <w:left w:w="108" w:type="dxa"/>
            <w:bottom w:w="0" w:type="dxa"/>
            <w:right w:w="108" w:type="dxa"/>
          </w:tblCellMar>
        </w:tblPrEx>
        <w:trPr>
          <w:trHeight w:val="522" w:hRule="atLeast"/>
        </w:trPr>
        <w:tc>
          <w:tcPr>
            <w:tcW w:w="12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rPr>
            </w:pPr>
          </w:p>
        </w:tc>
        <w:tc>
          <w:tcPr>
            <w:tcW w:w="64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5、清洗椅位灯罩；</w:t>
            </w:r>
          </w:p>
        </w:tc>
        <w:tc>
          <w:tcPr>
            <w:tcW w:w="20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每半年一次</w:t>
            </w:r>
          </w:p>
        </w:tc>
      </w:tr>
      <w:tr>
        <w:tblPrEx>
          <w:tblCellMar>
            <w:top w:w="0" w:type="dxa"/>
            <w:left w:w="108" w:type="dxa"/>
            <w:bottom w:w="0" w:type="dxa"/>
            <w:right w:w="108" w:type="dxa"/>
          </w:tblCellMar>
        </w:tblPrEx>
        <w:trPr>
          <w:trHeight w:val="522" w:hRule="atLeast"/>
        </w:trPr>
        <w:tc>
          <w:tcPr>
            <w:tcW w:w="127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空压机</w:t>
            </w:r>
          </w:p>
        </w:tc>
        <w:tc>
          <w:tcPr>
            <w:tcW w:w="64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 xml:space="preserve">1、轴承上固态润滑油；     </w:t>
            </w:r>
          </w:p>
        </w:tc>
        <w:tc>
          <w:tcPr>
            <w:tcW w:w="20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每年一次</w:t>
            </w:r>
          </w:p>
        </w:tc>
      </w:tr>
      <w:tr>
        <w:tblPrEx>
          <w:tblCellMar>
            <w:top w:w="0" w:type="dxa"/>
            <w:left w:w="108" w:type="dxa"/>
            <w:bottom w:w="0" w:type="dxa"/>
            <w:right w:w="108" w:type="dxa"/>
          </w:tblCellMar>
        </w:tblPrEx>
        <w:trPr>
          <w:trHeight w:val="522" w:hRule="atLeast"/>
        </w:trPr>
        <w:tc>
          <w:tcPr>
            <w:tcW w:w="12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rPr>
            </w:pPr>
          </w:p>
        </w:tc>
        <w:tc>
          <w:tcPr>
            <w:tcW w:w="64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 xml:space="preserve">2、检查调整传动皮带松紧；  </w:t>
            </w:r>
          </w:p>
        </w:tc>
        <w:tc>
          <w:tcPr>
            <w:tcW w:w="20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每季度一次</w:t>
            </w:r>
          </w:p>
        </w:tc>
      </w:tr>
      <w:tr>
        <w:tblPrEx>
          <w:tblCellMar>
            <w:top w:w="0" w:type="dxa"/>
            <w:left w:w="108" w:type="dxa"/>
            <w:bottom w:w="0" w:type="dxa"/>
            <w:right w:w="108" w:type="dxa"/>
          </w:tblCellMar>
        </w:tblPrEx>
        <w:trPr>
          <w:trHeight w:val="522" w:hRule="atLeast"/>
        </w:trPr>
        <w:tc>
          <w:tcPr>
            <w:tcW w:w="12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rPr>
            </w:pPr>
          </w:p>
        </w:tc>
        <w:tc>
          <w:tcPr>
            <w:tcW w:w="64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3、检查调整空压机启动和停止压力 ；</w:t>
            </w:r>
          </w:p>
        </w:tc>
        <w:tc>
          <w:tcPr>
            <w:tcW w:w="20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每季度一次</w:t>
            </w:r>
          </w:p>
        </w:tc>
      </w:tr>
      <w:tr>
        <w:tblPrEx>
          <w:tblCellMar>
            <w:top w:w="0" w:type="dxa"/>
            <w:left w:w="108" w:type="dxa"/>
            <w:bottom w:w="0" w:type="dxa"/>
            <w:right w:w="108" w:type="dxa"/>
          </w:tblCellMar>
        </w:tblPrEx>
        <w:trPr>
          <w:trHeight w:val="522" w:hRule="atLeast"/>
        </w:trPr>
        <w:tc>
          <w:tcPr>
            <w:tcW w:w="127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负压机</w:t>
            </w:r>
          </w:p>
        </w:tc>
        <w:tc>
          <w:tcPr>
            <w:tcW w:w="64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1、清洁空气过滤网；</w:t>
            </w:r>
          </w:p>
        </w:tc>
        <w:tc>
          <w:tcPr>
            <w:tcW w:w="20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每半年一次</w:t>
            </w:r>
          </w:p>
        </w:tc>
      </w:tr>
      <w:tr>
        <w:tblPrEx>
          <w:tblCellMar>
            <w:top w:w="0" w:type="dxa"/>
            <w:left w:w="108" w:type="dxa"/>
            <w:bottom w:w="0" w:type="dxa"/>
            <w:right w:w="108" w:type="dxa"/>
          </w:tblCellMar>
        </w:tblPrEx>
        <w:trPr>
          <w:trHeight w:val="522" w:hRule="atLeast"/>
        </w:trPr>
        <w:tc>
          <w:tcPr>
            <w:tcW w:w="12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rPr>
            </w:pPr>
          </w:p>
        </w:tc>
        <w:tc>
          <w:tcPr>
            <w:tcW w:w="64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2 、检查机内有无堵塞脏物；</w:t>
            </w:r>
          </w:p>
        </w:tc>
        <w:tc>
          <w:tcPr>
            <w:tcW w:w="20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每季度一次</w:t>
            </w:r>
          </w:p>
        </w:tc>
      </w:tr>
    </w:tbl>
    <w:p>
      <w:pPr>
        <w:rPr>
          <w:rFonts w:ascii="宋体" w:hAnsi="宋体" w:cs="宋体"/>
          <w:color w:val="auto"/>
          <w:sz w:val="28"/>
          <w:szCs w:val="28"/>
        </w:rPr>
      </w:pPr>
    </w:p>
    <w:p>
      <w:pPr>
        <w:ind w:firstLine="560" w:firstLineChars="200"/>
        <w:rPr>
          <w:rFonts w:ascii="宋体" w:hAnsi="宋体" w:cs="宋体"/>
          <w:color w:val="auto"/>
          <w:sz w:val="28"/>
          <w:szCs w:val="28"/>
        </w:rPr>
      </w:pPr>
      <w:r>
        <w:rPr>
          <w:rFonts w:hint="eastAsia" w:ascii="宋体" w:hAnsi="宋体" w:cs="宋体"/>
          <w:color w:val="auto"/>
          <w:sz w:val="28"/>
          <w:szCs w:val="28"/>
        </w:rPr>
        <w:t>5、配合医院完成其他临时事务性工作。</w:t>
      </w:r>
    </w:p>
    <w:p>
      <w:pPr>
        <w:rPr>
          <w:rFonts w:ascii="宋体" w:hAnsi="宋体" w:cs="宋体"/>
          <w:b/>
          <w:color w:val="auto"/>
          <w:sz w:val="28"/>
          <w:szCs w:val="28"/>
        </w:rPr>
      </w:pPr>
      <w:r>
        <w:rPr>
          <w:rFonts w:hint="eastAsia" w:ascii="宋体" w:hAnsi="宋体" w:cs="宋体"/>
          <w:b/>
          <w:color w:val="auto"/>
          <w:sz w:val="28"/>
          <w:szCs w:val="28"/>
        </w:rPr>
        <w:t>（三）建立后勤维保设备管理记录档案</w:t>
      </w:r>
    </w:p>
    <w:tbl>
      <w:tblPr>
        <w:tblStyle w:val="3"/>
        <w:tblW w:w="7670" w:type="dxa"/>
        <w:tblInd w:w="93" w:type="dxa"/>
        <w:tblLayout w:type="autofit"/>
        <w:tblCellMar>
          <w:top w:w="0" w:type="dxa"/>
          <w:left w:w="108" w:type="dxa"/>
          <w:bottom w:w="0" w:type="dxa"/>
          <w:right w:w="108" w:type="dxa"/>
        </w:tblCellMar>
      </w:tblPr>
      <w:tblGrid>
        <w:gridCol w:w="840"/>
        <w:gridCol w:w="4000"/>
        <w:gridCol w:w="1760"/>
        <w:gridCol w:w="1070"/>
      </w:tblGrid>
      <w:tr>
        <w:tblPrEx>
          <w:tblCellMar>
            <w:top w:w="0" w:type="dxa"/>
            <w:left w:w="108" w:type="dxa"/>
            <w:bottom w:w="0" w:type="dxa"/>
            <w:right w:w="108" w:type="dxa"/>
          </w:tblCellMar>
        </w:tblPrEx>
        <w:trPr>
          <w:trHeight w:val="600" w:hRule="atLeast"/>
        </w:trPr>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1</w:t>
            </w:r>
          </w:p>
        </w:tc>
        <w:tc>
          <w:tcPr>
            <w:tcW w:w="400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每周巡查记录</w:t>
            </w:r>
          </w:p>
        </w:tc>
        <w:tc>
          <w:tcPr>
            <w:tcW w:w="1760" w:type="dxa"/>
            <w:vMerge w:val="restart"/>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总 体</w:t>
            </w:r>
          </w:p>
        </w:tc>
        <w:tc>
          <w:tcPr>
            <w:tcW w:w="1070" w:type="dxa"/>
            <w:vMerge w:val="restart"/>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ascii="宋体" w:hAnsi="宋体" w:eastAsia="宋体" w:cs="宋体"/>
                <w:b/>
                <w:bCs/>
                <w:color w:val="auto"/>
                <w:kern w:val="0"/>
                <w:sz w:val="24"/>
              </w:rPr>
            </w:pPr>
            <w:r>
              <w:rPr>
                <w:rFonts w:hint="eastAsia" w:ascii="宋体" w:hAnsi="宋体" w:eastAsia="宋体" w:cs="宋体"/>
                <w:b/>
                <w:bCs/>
                <w:color w:val="auto"/>
                <w:kern w:val="0"/>
                <w:sz w:val="24"/>
              </w:rPr>
              <w:t xml:space="preserve">后 勤 设 备 维 保 管 理 档 案 </w:t>
            </w:r>
          </w:p>
        </w:tc>
      </w:tr>
      <w:tr>
        <w:tblPrEx>
          <w:tblCellMar>
            <w:top w:w="0" w:type="dxa"/>
            <w:left w:w="108" w:type="dxa"/>
            <w:bottom w:w="0" w:type="dxa"/>
            <w:right w:w="108" w:type="dxa"/>
          </w:tblCellMar>
        </w:tblPrEx>
        <w:trPr>
          <w:trHeight w:val="600" w:hRule="atLeast"/>
        </w:trPr>
        <w:tc>
          <w:tcPr>
            <w:tcW w:w="8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2</w:t>
            </w:r>
          </w:p>
        </w:tc>
        <w:tc>
          <w:tcPr>
            <w:tcW w:w="4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内部培训记录</w:t>
            </w:r>
          </w:p>
        </w:tc>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rPr>
            </w:pPr>
          </w:p>
        </w:tc>
        <w:tc>
          <w:tcPr>
            <w:tcW w:w="10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auto"/>
                <w:kern w:val="0"/>
                <w:sz w:val="24"/>
              </w:rPr>
            </w:pPr>
          </w:p>
        </w:tc>
      </w:tr>
      <w:tr>
        <w:tblPrEx>
          <w:tblCellMar>
            <w:top w:w="0" w:type="dxa"/>
            <w:left w:w="108" w:type="dxa"/>
            <w:bottom w:w="0" w:type="dxa"/>
            <w:right w:w="108" w:type="dxa"/>
          </w:tblCellMar>
        </w:tblPrEx>
        <w:trPr>
          <w:trHeight w:val="600" w:hRule="atLeast"/>
        </w:trPr>
        <w:tc>
          <w:tcPr>
            <w:tcW w:w="8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3</w:t>
            </w:r>
          </w:p>
        </w:tc>
        <w:tc>
          <w:tcPr>
            <w:tcW w:w="4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生活用水房巡查记录</w:t>
            </w:r>
          </w:p>
        </w:tc>
        <w:tc>
          <w:tcPr>
            <w:tcW w:w="1760"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供水/污水处理</w:t>
            </w:r>
          </w:p>
        </w:tc>
        <w:tc>
          <w:tcPr>
            <w:tcW w:w="10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auto"/>
                <w:kern w:val="0"/>
                <w:sz w:val="24"/>
              </w:rPr>
            </w:pPr>
          </w:p>
        </w:tc>
      </w:tr>
      <w:tr>
        <w:tblPrEx>
          <w:tblCellMar>
            <w:top w:w="0" w:type="dxa"/>
            <w:left w:w="108" w:type="dxa"/>
            <w:bottom w:w="0" w:type="dxa"/>
            <w:right w:w="108" w:type="dxa"/>
          </w:tblCellMar>
        </w:tblPrEx>
        <w:trPr>
          <w:trHeight w:val="600" w:hRule="atLeast"/>
        </w:trPr>
        <w:tc>
          <w:tcPr>
            <w:tcW w:w="8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4</w:t>
            </w:r>
          </w:p>
        </w:tc>
        <w:tc>
          <w:tcPr>
            <w:tcW w:w="4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污水房巡查记录</w:t>
            </w:r>
          </w:p>
        </w:tc>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rPr>
            </w:pPr>
          </w:p>
        </w:tc>
        <w:tc>
          <w:tcPr>
            <w:tcW w:w="10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auto"/>
                <w:kern w:val="0"/>
                <w:sz w:val="24"/>
              </w:rPr>
            </w:pPr>
          </w:p>
        </w:tc>
      </w:tr>
      <w:tr>
        <w:tblPrEx>
          <w:tblCellMar>
            <w:top w:w="0" w:type="dxa"/>
            <w:left w:w="108" w:type="dxa"/>
            <w:bottom w:w="0" w:type="dxa"/>
            <w:right w:w="108" w:type="dxa"/>
          </w:tblCellMar>
        </w:tblPrEx>
        <w:trPr>
          <w:trHeight w:val="600" w:hRule="atLeast"/>
        </w:trPr>
        <w:tc>
          <w:tcPr>
            <w:tcW w:w="8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5</w:t>
            </w:r>
          </w:p>
        </w:tc>
        <w:tc>
          <w:tcPr>
            <w:tcW w:w="4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污水处理设备保养计划</w:t>
            </w:r>
          </w:p>
        </w:tc>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rPr>
            </w:pPr>
          </w:p>
        </w:tc>
        <w:tc>
          <w:tcPr>
            <w:tcW w:w="10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auto"/>
                <w:kern w:val="0"/>
                <w:sz w:val="24"/>
              </w:rPr>
            </w:pPr>
          </w:p>
        </w:tc>
      </w:tr>
      <w:tr>
        <w:tblPrEx>
          <w:tblCellMar>
            <w:top w:w="0" w:type="dxa"/>
            <w:left w:w="108" w:type="dxa"/>
            <w:bottom w:w="0" w:type="dxa"/>
            <w:right w:w="108" w:type="dxa"/>
          </w:tblCellMar>
        </w:tblPrEx>
        <w:trPr>
          <w:trHeight w:val="600" w:hRule="atLeast"/>
        </w:trPr>
        <w:tc>
          <w:tcPr>
            <w:tcW w:w="8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6</w:t>
            </w:r>
          </w:p>
        </w:tc>
        <w:tc>
          <w:tcPr>
            <w:tcW w:w="4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污水处理设备保养记录</w:t>
            </w:r>
          </w:p>
        </w:tc>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rPr>
            </w:pPr>
          </w:p>
        </w:tc>
        <w:tc>
          <w:tcPr>
            <w:tcW w:w="10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auto"/>
                <w:kern w:val="0"/>
                <w:sz w:val="24"/>
              </w:rPr>
            </w:pPr>
          </w:p>
        </w:tc>
      </w:tr>
      <w:tr>
        <w:tblPrEx>
          <w:tblCellMar>
            <w:top w:w="0" w:type="dxa"/>
            <w:left w:w="108" w:type="dxa"/>
            <w:bottom w:w="0" w:type="dxa"/>
            <w:right w:w="108" w:type="dxa"/>
          </w:tblCellMar>
        </w:tblPrEx>
        <w:trPr>
          <w:trHeight w:val="600" w:hRule="atLeast"/>
        </w:trPr>
        <w:tc>
          <w:tcPr>
            <w:tcW w:w="8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7</w:t>
            </w:r>
          </w:p>
        </w:tc>
        <w:tc>
          <w:tcPr>
            <w:tcW w:w="4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配电房值班记录</w:t>
            </w:r>
          </w:p>
        </w:tc>
        <w:tc>
          <w:tcPr>
            <w:tcW w:w="1760"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配电</w:t>
            </w:r>
          </w:p>
        </w:tc>
        <w:tc>
          <w:tcPr>
            <w:tcW w:w="10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auto"/>
                <w:kern w:val="0"/>
                <w:sz w:val="24"/>
              </w:rPr>
            </w:pPr>
          </w:p>
        </w:tc>
      </w:tr>
      <w:tr>
        <w:tblPrEx>
          <w:tblCellMar>
            <w:top w:w="0" w:type="dxa"/>
            <w:left w:w="108" w:type="dxa"/>
            <w:bottom w:w="0" w:type="dxa"/>
            <w:right w:w="108" w:type="dxa"/>
          </w:tblCellMar>
        </w:tblPrEx>
        <w:trPr>
          <w:trHeight w:val="600" w:hRule="atLeast"/>
        </w:trPr>
        <w:tc>
          <w:tcPr>
            <w:tcW w:w="8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8</w:t>
            </w:r>
          </w:p>
        </w:tc>
        <w:tc>
          <w:tcPr>
            <w:tcW w:w="4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发电机房巡查记录</w:t>
            </w:r>
          </w:p>
        </w:tc>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rPr>
            </w:pPr>
          </w:p>
        </w:tc>
        <w:tc>
          <w:tcPr>
            <w:tcW w:w="10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auto"/>
                <w:kern w:val="0"/>
                <w:sz w:val="24"/>
              </w:rPr>
            </w:pPr>
          </w:p>
        </w:tc>
      </w:tr>
      <w:tr>
        <w:tblPrEx>
          <w:tblCellMar>
            <w:top w:w="0" w:type="dxa"/>
            <w:left w:w="108" w:type="dxa"/>
            <w:bottom w:w="0" w:type="dxa"/>
            <w:right w:w="108" w:type="dxa"/>
          </w:tblCellMar>
        </w:tblPrEx>
        <w:trPr>
          <w:trHeight w:val="600" w:hRule="atLeast"/>
        </w:trPr>
        <w:tc>
          <w:tcPr>
            <w:tcW w:w="8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9</w:t>
            </w:r>
          </w:p>
        </w:tc>
        <w:tc>
          <w:tcPr>
            <w:tcW w:w="4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发电机运行记录</w:t>
            </w:r>
          </w:p>
        </w:tc>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rPr>
            </w:pPr>
          </w:p>
        </w:tc>
        <w:tc>
          <w:tcPr>
            <w:tcW w:w="10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auto"/>
                <w:kern w:val="0"/>
                <w:sz w:val="24"/>
              </w:rPr>
            </w:pPr>
          </w:p>
        </w:tc>
      </w:tr>
      <w:tr>
        <w:tblPrEx>
          <w:tblCellMar>
            <w:top w:w="0" w:type="dxa"/>
            <w:left w:w="108" w:type="dxa"/>
            <w:bottom w:w="0" w:type="dxa"/>
            <w:right w:w="108" w:type="dxa"/>
          </w:tblCellMar>
        </w:tblPrEx>
        <w:trPr>
          <w:trHeight w:val="600" w:hRule="atLeast"/>
        </w:trPr>
        <w:tc>
          <w:tcPr>
            <w:tcW w:w="8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10</w:t>
            </w:r>
          </w:p>
        </w:tc>
        <w:tc>
          <w:tcPr>
            <w:tcW w:w="4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停电演练记录/耐压测试记录</w:t>
            </w:r>
          </w:p>
        </w:tc>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rPr>
            </w:pPr>
          </w:p>
        </w:tc>
        <w:tc>
          <w:tcPr>
            <w:tcW w:w="10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auto"/>
                <w:kern w:val="0"/>
                <w:sz w:val="24"/>
              </w:rPr>
            </w:pPr>
          </w:p>
        </w:tc>
      </w:tr>
      <w:tr>
        <w:tblPrEx>
          <w:tblCellMar>
            <w:top w:w="0" w:type="dxa"/>
            <w:left w:w="108" w:type="dxa"/>
            <w:bottom w:w="0" w:type="dxa"/>
            <w:right w:w="108" w:type="dxa"/>
          </w:tblCellMar>
        </w:tblPrEx>
        <w:trPr>
          <w:trHeight w:val="600" w:hRule="atLeast"/>
        </w:trPr>
        <w:tc>
          <w:tcPr>
            <w:tcW w:w="8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11</w:t>
            </w:r>
          </w:p>
        </w:tc>
        <w:tc>
          <w:tcPr>
            <w:tcW w:w="4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空压机房巡查记录</w:t>
            </w:r>
          </w:p>
        </w:tc>
        <w:tc>
          <w:tcPr>
            <w:tcW w:w="1760" w:type="dxa"/>
            <w:tcBorders>
              <w:top w:val="nil"/>
              <w:left w:val="nil"/>
              <w:bottom w:val="single" w:color="auto" w:sz="4" w:space="0"/>
              <w:right w:val="single" w:color="auto" w:sz="4" w:space="0"/>
            </w:tcBorders>
            <w:shd w:val="clear" w:color="auto" w:fill="auto"/>
            <w:noWrap/>
            <w:textDirection w:val="tbRlV"/>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气路</w:t>
            </w:r>
          </w:p>
        </w:tc>
        <w:tc>
          <w:tcPr>
            <w:tcW w:w="10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auto"/>
                <w:kern w:val="0"/>
                <w:sz w:val="24"/>
              </w:rPr>
            </w:pPr>
          </w:p>
        </w:tc>
      </w:tr>
      <w:tr>
        <w:tblPrEx>
          <w:tblCellMar>
            <w:top w:w="0" w:type="dxa"/>
            <w:left w:w="108" w:type="dxa"/>
            <w:bottom w:w="0" w:type="dxa"/>
            <w:right w:w="108" w:type="dxa"/>
          </w:tblCellMar>
        </w:tblPrEx>
        <w:trPr>
          <w:trHeight w:val="600" w:hRule="atLeast"/>
        </w:trPr>
        <w:tc>
          <w:tcPr>
            <w:tcW w:w="8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12</w:t>
            </w:r>
          </w:p>
        </w:tc>
        <w:tc>
          <w:tcPr>
            <w:tcW w:w="4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设备维修记录</w:t>
            </w:r>
          </w:p>
        </w:tc>
        <w:tc>
          <w:tcPr>
            <w:tcW w:w="1760"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医疗设备</w:t>
            </w:r>
          </w:p>
        </w:tc>
        <w:tc>
          <w:tcPr>
            <w:tcW w:w="10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auto"/>
                <w:kern w:val="0"/>
                <w:sz w:val="24"/>
              </w:rPr>
            </w:pPr>
          </w:p>
        </w:tc>
      </w:tr>
      <w:tr>
        <w:tblPrEx>
          <w:tblCellMar>
            <w:top w:w="0" w:type="dxa"/>
            <w:left w:w="108" w:type="dxa"/>
            <w:bottom w:w="0" w:type="dxa"/>
            <w:right w:w="108" w:type="dxa"/>
          </w:tblCellMar>
        </w:tblPrEx>
        <w:trPr>
          <w:trHeight w:val="600" w:hRule="atLeast"/>
        </w:trPr>
        <w:tc>
          <w:tcPr>
            <w:tcW w:w="8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13</w:t>
            </w:r>
          </w:p>
        </w:tc>
        <w:tc>
          <w:tcPr>
            <w:tcW w:w="4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设备保养计划</w:t>
            </w:r>
          </w:p>
        </w:tc>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rPr>
            </w:pPr>
          </w:p>
        </w:tc>
        <w:tc>
          <w:tcPr>
            <w:tcW w:w="10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auto"/>
                <w:kern w:val="0"/>
                <w:sz w:val="24"/>
              </w:rPr>
            </w:pPr>
          </w:p>
        </w:tc>
      </w:tr>
      <w:tr>
        <w:tblPrEx>
          <w:tblCellMar>
            <w:top w:w="0" w:type="dxa"/>
            <w:left w:w="108" w:type="dxa"/>
            <w:bottom w:w="0" w:type="dxa"/>
            <w:right w:w="108" w:type="dxa"/>
          </w:tblCellMar>
        </w:tblPrEx>
        <w:trPr>
          <w:trHeight w:val="600" w:hRule="atLeast"/>
        </w:trPr>
        <w:tc>
          <w:tcPr>
            <w:tcW w:w="8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14</w:t>
            </w:r>
          </w:p>
        </w:tc>
        <w:tc>
          <w:tcPr>
            <w:tcW w:w="4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设备保养记录</w:t>
            </w:r>
          </w:p>
        </w:tc>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rPr>
            </w:pPr>
          </w:p>
        </w:tc>
        <w:tc>
          <w:tcPr>
            <w:tcW w:w="10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auto"/>
                <w:kern w:val="0"/>
                <w:sz w:val="24"/>
              </w:rPr>
            </w:pPr>
          </w:p>
        </w:tc>
      </w:tr>
      <w:tr>
        <w:tblPrEx>
          <w:tblCellMar>
            <w:top w:w="0" w:type="dxa"/>
            <w:left w:w="108" w:type="dxa"/>
            <w:bottom w:w="0" w:type="dxa"/>
            <w:right w:w="108" w:type="dxa"/>
          </w:tblCellMar>
        </w:tblPrEx>
        <w:trPr>
          <w:trHeight w:val="600" w:hRule="atLeast"/>
        </w:trPr>
        <w:tc>
          <w:tcPr>
            <w:tcW w:w="8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15</w:t>
            </w:r>
          </w:p>
        </w:tc>
        <w:tc>
          <w:tcPr>
            <w:tcW w:w="4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设备分析评估报告</w:t>
            </w:r>
          </w:p>
        </w:tc>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rPr>
            </w:pPr>
          </w:p>
        </w:tc>
        <w:tc>
          <w:tcPr>
            <w:tcW w:w="10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auto"/>
                <w:kern w:val="0"/>
                <w:sz w:val="24"/>
              </w:rPr>
            </w:pPr>
          </w:p>
        </w:tc>
      </w:tr>
    </w:tbl>
    <w:p>
      <w:pPr>
        <w:rPr>
          <w:rFonts w:ascii="宋体" w:hAnsi="宋体" w:cs="宋体"/>
          <w:color w:val="auto"/>
          <w:sz w:val="28"/>
          <w:szCs w:val="28"/>
        </w:rPr>
      </w:pPr>
    </w:p>
    <w:p>
      <w:pPr>
        <w:rPr>
          <w:rFonts w:ascii="宋体" w:hAnsi="宋体" w:cs="宋体"/>
          <w:b/>
          <w:bCs/>
          <w:color w:val="auto"/>
          <w:sz w:val="28"/>
          <w:szCs w:val="28"/>
        </w:rPr>
      </w:pPr>
      <w:r>
        <w:rPr>
          <w:rFonts w:hint="eastAsia" w:ascii="宋体" w:hAnsi="宋体" w:cs="宋体"/>
          <w:b/>
          <w:bCs/>
          <w:color w:val="auto"/>
          <w:sz w:val="28"/>
          <w:szCs w:val="28"/>
        </w:rPr>
        <w:t>（四）车辆管理部分</w:t>
      </w:r>
    </w:p>
    <w:p>
      <w:pPr>
        <w:pStyle w:val="2"/>
        <w:widowControl/>
        <w:spacing w:beforeAutospacing="0" w:afterAutospacing="0" w:line="300" w:lineRule="atLeast"/>
        <w:ind w:firstLine="420" w:firstLineChars="150"/>
        <w:jc w:val="both"/>
        <w:rPr>
          <w:rFonts w:ascii="宋体" w:hAnsi="宋体" w:eastAsia="宋体" w:cs="宋体"/>
          <w:color w:val="auto"/>
          <w:sz w:val="28"/>
          <w:szCs w:val="28"/>
        </w:rPr>
      </w:pPr>
      <w:r>
        <w:rPr>
          <w:rFonts w:hint="eastAsia" w:ascii="宋体" w:hAnsi="宋体" w:eastAsia="宋体" w:cs="宋体"/>
          <w:color w:val="auto"/>
          <w:sz w:val="28"/>
          <w:szCs w:val="28"/>
        </w:rPr>
        <w:t>提供3名以上驾驶员驻点服务（其中一人具有A1驾驶证），负责日常公务用车、</w:t>
      </w:r>
      <w:r>
        <w:rPr>
          <w:rFonts w:hint="eastAsia"/>
          <w:color w:val="auto"/>
          <w:sz w:val="28"/>
          <w:szCs w:val="28"/>
        </w:rPr>
        <w:t>医院门诊</w:t>
      </w:r>
      <w:r>
        <w:rPr>
          <w:rFonts w:hint="eastAsia" w:ascii="宋体" w:hAnsi="宋体" w:eastAsia="宋体" w:cs="宋体"/>
          <w:color w:val="auto"/>
          <w:sz w:val="28"/>
          <w:szCs w:val="28"/>
        </w:rPr>
        <w:t>工作日职工接送（连江←→福州）及各门诊部（仁德门诊部、连江门诊部）的材料运送等；同时要负责车辆的清洗、保养、年检、维修等</w:t>
      </w:r>
      <w:r>
        <w:rPr>
          <w:rFonts w:hint="eastAsia" w:ascii="宋体" w:hAnsi="宋体" w:eastAsia="宋体" w:cs="宋体"/>
          <w:color w:val="auto"/>
          <w:sz w:val="28"/>
          <w:szCs w:val="28"/>
          <w:lang w:eastAsia="zh-CN"/>
        </w:rPr>
        <w:t>事务</w:t>
      </w:r>
      <w:r>
        <w:rPr>
          <w:rFonts w:hint="eastAsia" w:ascii="宋体" w:hAnsi="宋体" w:eastAsia="宋体" w:cs="宋体"/>
          <w:color w:val="auto"/>
          <w:sz w:val="28"/>
          <w:szCs w:val="28"/>
        </w:rPr>
        <w:t>。</w:t>
      </w:r>
    </w:p>
    <w:p>
      <w:pPr>
        <w:pStyle w:val="2"/>
        <w:widowControl/>
        <w:spacing w:line="300" w:lineRule="atLeast"/>
        <w:jc w:val="both"/>
        <w:rPr>
          <w:rFonts w:ascii="宋体" w:hAnsi="宋体" w:eastAsia="宋体" w:cs="宋体"/>
          <w:b/>
          <w:bCs/>
          <w:color w:val="auto"/>
          <w:sz w:val="28"/>
          <w:szCs w:val="28"/>
        </w:rPr>
      </w:pPr>
      <w:r>
        <w:rPr>
          <w:rFonts w:hint="eastAsia" w:ascii="宋体" w:hAnsi="宋体" w:eastAsia="宋体" w:cs="宋体"/>
          <w:b/>
          <w:bCs/>
          <w:color w:val="auto"/>
          <w:sz w:val="28"/>
          <w:szCs w:val="28"/>
        </w:rPr>
        <w:t>（五）费用组成部分</w:t>
      </w:r>
    </w:p>
    <w:p>
      <w:pPr>
        <w:pStyle w:val="2"/>
        <w:widowControl/>
        <w:spacing w:line="300" w:lineRule="atLeast"/>
        <w:jc w:val="both"/>
        <w:rPr>
          <w:rFonts w:ascii="宋体" w:hAnsi="宋体" w:eastAsia="宋体" w:cs="宋体"/>
          <w:color w:val="auto"/>
          <w:sz w:val="28"/>
          <w:szCs w:val="28"/>
        </w:rPr>
      </w:pPr>
      <w:r>
        <w:rPr>
          <w:rFonts w:hint="eastAsia" w:ascii="宋体" w:hAnsi="宋体" w:eastAsia="宋体" w:cs="宋体"/>
          <w:color w:val="auto"/>
          <w:sz w:val="28"/>
          <w:szCs w:val="28"/>
        </w:rPr>
        <w:t>1、正常作业所需的一切劳务、工具、税费、各类保险、利润等；</w:t>
      </w:r>
    </w:p>
    <w:p>
      <w:pPr>
        <w:pStyle w:val="2"/>
        <w:widowControl/>
        <w:spacing w:line="300" w:lineRule="atLeast"/>
        <w:jc w:val="both"/>
        <w:rPr>
          <w:rFonts w:ascii="宋体" w:hAnsi="宋体" w:eastAsia="宋体" w:cs="宋体"/>
          <w:color w:val="auto"/>
          <w:sz w:val="28"/>
          <w:szCs w:val="28"/>
        </w:rPr>
      </w:pPr>
      <w:r>
        <w:rPr>
          <w:rFonts w:hint="eastAsia" w:ascii="宋体" w:hAnsi="宋体" w:eastAsia="宋体" w:cs="宋体"/>
          <w:color w:val="auto"/>
          <w:sz w:val="28"/>
          <w:szCs w:val="28"/>
        </w:rPr>
        <w:t>2、所有管理人员、员工的工资、加班、福利、社会保险等费用；</w:t>
      </w:r>
    </w:p>
    <w:p>
      <w:pPr>
        <w:pStyle w:val="2"/>
        <w:widowControl/>
        <w:spacing w:line="300" w:lineRule="atLeast"/>
        <w:jc w:val="both"/>
        <w:rPr>
          <w:rFonts w:ascii="宋体" w:hAnsi="宋体" w:eastAsia="宋体" w:cs="宋体"/>
          <w:color w:val="auto"/>
          <w:sz w:val="28"/>
          <w:szCs w:val="28"/>
        </w:rPr>
      </w:pPr>
      <w:r>
        <w:rPr>
          <w:rFonts w:hint="eastAsia" w:ascii="宋体" w:hAnsi="宋体" w:eastAsia="宋体" w:cs="宋体"/>
          <w:color w:val="auto"/>
          <w:sz w:val="28"/>
          <w:szCs w:val="28"/>
        </w:rPr>
        <w:t>3、办公场地的装修、办公用品及办公相关支出的费用；</w:t>
      </w:r>
    </w:p>
    <w:p>
      <w:pPr>
        <w:pStyle w:val="2"/>
        <w:widowControl/>
        <w:spacing w:line="300" w:lineRule="atLeast"/>
        <w:jc w:val="both"/>
        <w:rPr>
          <w:rFonts w:ascii="宋体" w:hAnsi="宋体" w:eastAsia="宋体" w:cs="宋体"/>
          <w:color w:val="auto"/>
          <w:sz w:val="28"/>
          <w:szCs w:val="28"/>
        </w:rPr>
      </w:pPr>
      <w:r>
        <w:rPr>
          <w:rFonts w:hint="eastAsia" w:ascii="宋体" w:hAnsi="宋体" w:eastAsia="宋体" w:cs="宋体"/>
          <w:color w:val="auto"/>
          <w:sz w:val="28"/>
          <w:szCs w:val="28"/>
        </w:rPr>
        <w:t>4、包括员工的服装、培训、通讯等相关费用。</w:t>
      </w:r>
    </w:p>
    <w:p>
      <w:pPr>
        <w:pStyle w:val="2"/>
        <w:widowControl/>
        <w:spacing w:line="300" w:lineRule="atLeast"/>
        <w:jc w:val="both"/>
        <w:rPr>
          <w:rFonts w:ascii="宋体" w:hAnsi="宋体" w:eastAsia="宋体" w:cs="宋体"/>
          <w:color w:val="auto"/>
          <w:sz w:val="28"/>
          <w:szCs w:val="28"/>
        </w:rPr>
      </w:pPr>
      <w:r>
        <w:rPr>
          <w:rFonts w:hint="eastAsia" w:ascii="宋体" w:hAnsi="宋体" w:eastAsia="宋体" w:cs="宋体"/>
          <w:color w:val="auto"/>
          <w:sz w:val="28"/>
          <w:szCs w:val="28"/>
        </w:rPr>
        <w:t>5、</w:t>
      </w:r>
      <w:r>
        <w:rPr>
          <w:rFonts w:ascii="宋体" w:hAnsi="宋体" w:eastAsia="宋体" w:cs="宋体"/>
          <w:color w:val="auto"/>
          <w:sz w:val="28"/>
          <w:szCs w:val="28"/>
        </w:rPr>
        <w:t>不含化粪池、污水处理设施的清淤费用</w:t>
      </w:r>
      <w:r>
        <w:rPr>
          <w:rFonts w:hint="eastAsia" w:ascii="宋体" w:hAnsi="宋体" w:eastAsia="宋体" w:cs="宋体"/>
          <w:color w:val="auto"/>
          <w:sz w:val="28"/>
          <w:szCs w:val="28"/>
        </w:rPr>
        <w:t>。</w:t>
      </w:r>
    </w:p>
    <w:p>
      <w:pPr>
        <w:pStyle w:val="2"/>
        <w:widowControl/>
        <w:spacing w:line="300" w:lineRule="atLeast"/>
        <w:jc w:val="both"/>
        <w:rPr>
          <w:rFonts w:ascii="宋体" w:hAnsi="宋体" w:eastAsia="宋体" w:cs="宋体"/>
          <w:color w:val="auto"/>
          <w:sz w:val="28"/>
          <w:szCs w:val="28"/>
        </w:rPr>
      </w:pPr>
      <w:r>
        <w:rPr>
          <w:rFonts w:hint="eastAsia" w:ascii="宋体" w:hAnsi="宋体" w:eastAsia="宋体" w:cs="宋体"/>
          <w:color w:val="auto"/>
          <w:sz w:val="28"/>
          <w:szCs w:val="28"/>
        </w:rPr>
        <w:t>6、不含放射科、检验科设备的校准、定标费用。</w:t>
      </w:r>
    </w:p>
    <w:p>
      <w:pPr>
        <w:pStyle w:val="2"/>
        <w:widowControl/>
        <w:spacing w:line="300" w:lineRule="atLeast"/>
        <w:jc w:val="both"/>
        <w:rPr>
          <w:rFonts w:ascii="宋体" w:hAnsi="宋体" w:eastAsia="宋体" w:cs="宋体"/>
          <w:color w:val="auto"/>
          <w:sz w:val="28"/>
          <w:szCs w:val="28"/>
        </w:rPr>
      </w:pPr>
      <w:r>
        <w:rPr>
          <w:rFonts w:hint="eastAsia" w:ascii="宋体" w:hAnsi="宋体" w:eastAsia="宋体" w:cs="宋体"/>
          <w:color w:val="auto"/>
          <w:sz w:val="28"/>
          <w:szCs w:val="28"/>
        </w:rPr>
        <w:t>7、</w:t>
      </w:r>
      <w:r>
        <w:rPr>
          <w:rFonts w:hint="eastAsia"/>
          <w:color w:val="auto"/>
          <w:sz w:val="28"/>
          <w:szCs w:val="28"/>
          <w:lang w:val="en-US" w:eastAsia="zh-CN"/>
        </w:rPr>
        <w:t>不含数码相机、镜头、闪光灯及信息、消防类设备的维修服务费用</w:t>
      </w:r>
      <w:r>
        <w:rPr>
          <w:rFonts w:hint="eastAsia" w:ascii="宋体" w:hAnsi="宋体" w:eastAsia="宋体" w:cs="宋体"/>
          <w:color w:val="auto"/>
          <w:sz w:val="28"/>
          <w:szCs w:val="28"/>
        </w:rPr>
        <w:t>。</w:t>
      </w:r>
    </w:p>
    <w:p>
      <w:pPr>
        <w:rPr>
          <w:rFonts w:hint="default"/>
          <w:color w:val="auto"/>
          <w:sz w:val="28"/>
          <w:szCs w:val="28"/>
          <w:lang w:val="en-US" w:eastAsia="zh-CN"/>
        </w:rPr>
      </w:pPr>
      <w:r>
        <w:rPr>
          <w:rFonts w:hint="eastAsia" w:ascii="宋体" w:hAnsi="宋体" w:eastAsia="宋体" w:cs="宋体"/>
          <w:color w:val="auto"/>
          <w:sz w:val="28"/>
          <w:szCs w:val="28"/>
        </w:rPr>
        <w:t>8、</w:t>
      </w:r>
      <w:r>
        <w:rPr>
          <w:rFonts w:hint="eastAsia"/>
          <w:color w:val="auto"/>
          <w:sz w:val="28"/>
          <w:szCs w:val="28"/>
          <w:lang w:val="en-US" w:eastAsia="zh-CN"/>
        </w:rPr>
        <w:t>不含配电房和高压工器具的预防性试验费用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3C4402"/>
    <w:rsid w:val="286F5A2E"/>
    <w:rsid w:val="381C2AA8"/>
    <w:rsid w:val="4562481B"/>
    <w:rsid w:val="4F3C4402"/>
    <w:rsid w:val="64DA5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2021-07-09T00:32:00Z</dcterms:created>
  <dc:creator>骆驼</dc:creator>
  <cp:lastModifiedBy>骆驼</cp:lastModifiedBy>
  <dcterms:modified xsi:type="dcterms:W3CDTF">2021-07-09T09:19:51Z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A0948DAE6AC644389A6BE46F98A6D39E</vt:lpwstr>
  </property>
</Properties>
</file>