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/>
          <w:b w:val="0"/>
          <w:bCs/>
          <w:sz w:val="21"/>
          <w:szCs w:val="21"/>
          <w:lang w:val="en-US" w:eastAsia="zh-CN"/>
        </w:rPr>
      </w:pPr>
      <w:r>
        <w:rPr>
          <w:rFonts w:hint="eastAsia" w:ascii="楷体_GB2312" w:hAnsi="楷体_GB2312"/>
          <w:b w:val="0"/>
          <w:bCs/>
          <w:sz w:val="21"/>
          <w:szCs w:val="21"/>
          <w:lang w:val="en-US" w:eastAsia="zh-CN"/>
        </w:rPr>
        <w:t>附件：20.11拟采购设备参数要求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楷体_GB2312" w:hAnsi="楷体_GB2312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/>
          <w:b/>
          <w:sz w:val="30"/>
          <w:szCs w:val="30"/>
          <w:lang w:eastAsia="zh-CN"/>
        </w:rPr>
      </w:pPr>
      <w:r>
        <w:rPr>
          <w:rFonts w:hint="eastAsia" w:ascii="楷体_GB2312" w:hAnsi="楷体_GB2312"/>
          <w:b/>
          <w:sz w:val="30"/>
          <w:szCs w:val="30"/>
          <w:lang w:eastAsia="zh-CN"/>
        </w:rPr>
        <w:t>一、等离子蚀刻机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560" w:firstLineChars="200"/>
        <w:rPr>
          <w:rFonts w:hint="eastAsia" w:ascii="Times New Roman" w:hAnsi="Times New Roman" w:eastAsia="宋体" w:cs="Times New Roman"/>
          <w:sz w:val="28"/>
          <w:szCs w:val="28"/>
          <w:bdr w:val="none" w:color="auto" w:sz="0" w:space="0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等离子蚀刻机可用于各种材料表面的清洁和改性</w:t>
      </w:r>
      <w:r>
        <w:rPr>
          <w:rFonts w:hint="eastAsia" w:ascii="Times New Roman" w:hAnsi="Times New Roman" w:cs="Times New Roman"/>
          <w:sz w:val="28"/>
          <w:szCs w:val="28"/>
          <w:bdr w:val="none" w:color="auto" w:sz="0" w:space="0"/>
          <w:lang w:val="en-US"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559" w:leftChars="266" w:right="0" w:firstLine="0" w:firstLineChars="0"/>
        <w:rPr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1.配置：包含等离子蚀刻机主机及配套的气体流量混合仪和真空泵。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2.等离子蚀刻机：圆柱体舱, 射频频率：13.56 MHz， 射频档位：低档; 中档;高档</w:t>
      </w:r>
      <w:r>
        <w:rPr>
          <w:rFonts w:hint="eastAsia" w:ascii="Times New Roman" w:hAnsi="Times New Roman" w:cs="Times New Roman"/>
          <w:sz w:val="28"/>
          <w:szCs w:val="28"/>
          <w:bdr w:val="none" w:color="auto" w:sz="0" w:space="0"/>
          <w:lang w:val="en-US" w:eastAsia="zh-CN"/>
        </w:rPr>
        <w:t>三档可选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。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3.气体流量混合仪：支持两路气体输入，流量计A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气体流量</w:t>
      </w:r>
      <w:r>
        <w:rPr>
          <w:rFonts w:hint="default" w:ascii="Arial" w:hAnsi="Arial" w:eastAsia="Times New Roman" w:cs="Arial"/>
          <w:sz w:val="28"/>
          <w:szCs w:val="28"/>
          <w:bdr w:val="none" w:color="auto" w:sz="0" w:space="0"/>
          <w:lang w:val="en-US"/>
        </w:rPr>
        <w:t>≥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49 mL/min，流量计B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气体流量</w:t>
      </w:r>
      <w:r>
        <w:rPr>
          <w:rFonts w:hint="default" w:ascii="Arial" w:hAnsi="Arial" w:eastAsia="Times New Roman" w:cs="Arial"/>
          <w:sz w:val="28"/>
          <w:szCs w:val="28"/>
          <w:lang w:val="en-US"/>
        </w:rPr>
        <w:t>≥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104mL/min，控制精度： ±2%（满量程），热偶真空计：量程范围： 1~9999 mTorr）；输入输出端口： 0.25英寸。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4.真空泵：抽气速率</w:t>
      </w:r>
      <w:r>
        <w:rPr>
          <w:rFonts w:hint="default" w:ascii="Arial" w:hAnsi="Arial" w:eastAsia="Times New Roman" w:cs="Arial"/>
          <w:sz w:val="28"/>
          <w:szCs w:val="28"/>
          <w:bdr w:val="none" w:color="auto" w:sz="0" w:space="0"/>
          <w:lang w:val="en-US"/>
        </w:rPr>
        <w:t>≥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4 m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vertAlign w:val="superscript"/>
          <w:lang w:val="en-US"/>
        </w:rPr>
        <w:t>3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/h，配备油雾分离器。</w:t>
      </w:r>
      <w:r>
        <w:rPr>
          <w:rFonts w:hint="default" w:ascii="Times New Roman" w:hAnsi="Times New Roman" w:eastAsia="Times New Roman" w:cs="Times New Roman"/>
          <w:vanish/>
          <w:sz w:val="28"/>
          <w:szCs w:val="28"/>
          <w:bdr w:val="none" w:color="auto" w:sz="0" w:space="0"/>
          <w:lang w:val="en-US"/>
        </w:rPr>
        <w:object>
          <v:shape id="_x0000_i1025" o:spt="201" type="#_x0000_t201" style="height:18pt;width:7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5、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至少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3种前伸髁导插件可以替换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600" w:hanging="600" w:hangingChars="200"/>
        <w:jc w:val="both"/>
        <w:rPr>
          <w:rFonts w:hint="default" w:ascii="Times New Roman" w:hAnsi="Times New Roman" w:eastAsia="Times New Roman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szCs w:val="30"/>
          <w:lang w:val="en-US"/>
        </w:rPr>
        <w:t>环氧乙烷灭菌柜</w:t>
      </w:r>
      <w:r>
        <w:rPr>
          <w:rFonts w:hint="default" w:ascii="Times New Roman" w:hAnsi="Times New Roman" w:eastAsia="Times New Roman" w:cs="Times New Roman"/>
          <w:sz w:val="30"/>
          <w:szCs w:val="30"/>
          <w:lang w:val="en-US"/>
        </w:rPr>
        <w:t xml:space="preserve">： </w:t>
      </w:r>
      <w:r>
        <w:rPr>
          <w:rFonts w:hint="default" w:ascii="Times New Roman" w:hAnsi="Times New Roman" w:eastAsia="Times New Roman" w:cs="Times New Roman"/>
          <w:sz w:val="30"/>
          <w:szCs w:val="3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30"/>
          <w:szCs w:val="30"/>
          <w:lang w:val="en-US"/>
        </w:rPr>
        <w:t>用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于实验材料及仪器</w:t>
      </w:r>
      <w:r>
        <w:rPr>
          <w:rFonts w:hint="default" w:ascii="Times New Roman" w:hAnsi="Times New Roman" w:eastAsia="Times New Roman" w:cs="Times New Roman"/>
          <w:sz w:val="30"/>
          <w:szCs w:val="30"/>
          <w:lang w:val="en-US"/>
        </w:rPr>
        <w:t>常规高温高压灭菌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1、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有效容积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≥23L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灭菌时间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0-99小时可调 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残气处理装置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过滤器对粒子直径≥0.3μm的滤除率，不少于99.5%。 </w:t>
      </w:r>
    </w:p>
    <w:p>
      <w:pPr>
        <w:widowControl w:val="0"/>
        <w:numPr>
          <w:ilvl w:val="0"/>
          <w:numId w:val="0"/>
        </w:numPr>
        <w:ind w:left="1119" w:leftChars="266" w:hanging="560" w:hangingChars="20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4、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真空速率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在空载条件下，灭菌柜从常压抽真空达到-60kPa的时间 ≤30min。</w:t>
      </w:r>
      <w:bookmarkStart w:id="0" w:name="_GoBack"/>
      <w:bookmarkEnd w:id="0"/>
    </w:p>
    <w:sectPr>
      <w:pgSz w:w="11906" w:h="16838"/>
      <w:pgMar w:top="1440" w:right="1179" w:bottom="816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3"/>
    <w:rsid w:val="00042C23"/>
    <w:rsid w:val="00091882"/>
    <w:rsid w:val="0028728D"/>
    <w:rsid w:val="006672BB"/>
    <w:rsid w:val="00721006"/>
    <w:rsid w:val="008712E7"/>
    <w:rsid w:val="008A6044"/>
    <w:rsid w:val="00AB2040"/>
    <w:rsid w:val="00AC3C03"/>
    <w:rsid w:val="00AE0885"/>
    <w:rsid w:val="00BA7B64"/>
    <w:rsid w:val="00BF6CB6"/>
    <w:rsid w:val="00C2486D"/>
    <w:rsid w:val="00CC28A1"/>
    <w:rsid w:val="00EB1ADF"/>
    <w:rsid w:val="080B7418"/>
    <w:rsid w:val="086D04DC"/>
    <w:rsid w:val="087772B3"/>
    <w:rsid w:val="0E2A399A"/>
    <w:rsid w:val="12650D03"/>
    <w:rsid w:val="13B05BA7"/>
    <w:rsid w:val="172F373F"/>
    <w:rsid w:val="18F65E32"/>
    <w:rsid w:val="18FC52DE"/>
    <w:rsid w:val="197F7076"/>
    <w:rsid w:val="1E436D31"/>
    <w:rsid w:val="209F25E0"/>
    <w:rsid w:val="22D51478"/>
    <w:rsid w:val="24731605"/>
    <w:rsid w:val="24F52A53"/>
    <w:rsid w:val="2B1378CC"/>
    <w:rsid w:val="2B810041"/>
    <w:rsid w:val="2D8E1F0F"/>
    <w:rsid w:val="2FC519CA"/>
    <w:rsid w:val="2FCA7BEE"/>
    <w:rsid w:val="30EC35D9"/>
    <w:rsid w:val="3194375B"/>
    <w:rsid w:val="343008EB"/>
    <w:rsid w:val="35E44B25"/>
    <w:rsid w:val="3ADC42F4"/>
    <w:rsid w:val="3CC21EB5"/>
    <w:rsid w:val="3CDF2CF5"/>
    <w:rsid w:val="3D58288C"/>
    <w:rsid w:val="422B7E80"/>
    <w:rsid w:val="42DD0629"/>
    <w:rsid w:val="43453A56"/>
    <w:rsid w:val="457700C6"/>
    <w:rsid w:val="468A1EB7"/>
    <w:rsid w:val="481C0320"/>
    <w:rsid w:val="498176E4"/>
    <w:rsid w:val="49CC0FC7"/>
    <w:rsid w:val="4A2110D8"/>
    <w:rsid w:val="4EA869E0"/>
    <w:rsid w:val="4EC46A0C"/>
    <w:rsid w:val="4F590E70"/>
    <w:rsid w:val="50042ED4"/>
    <w:rsid w:val="50502CF7"/>
    <w:rsid w:val="51C87FBD"/>
    <w:rsid w:val="541B63B8"/>
    <w:rsid w:val="55CE5F37"/>
    <w:rsid w:val="590A7654"/>
    <w:rsid w:val="5B273B7E"/>
    <w:rsid w:val="5C04392E"/>
    <w:rsid w:val="609D65A4"/>
    <w:rsid w:val="62467D42"/>
    <w:rsid w:val="64717A6D"/>
    <w:rsid w:val="67480616"/>
    <w:rsid w:val="679132D4"/>
    <w:rsid w:val="67A53AA0"/>
    <w:rsid w:val="67CB15DF"/>
    <w:rsid w:val="67F455F9"/>
    <w:rsid w:val="6BFA44CF"/>
    <w:rsid w:val="6C3854D4"/>
    <w:rsid w:val="70B13335"/>
    <w:rsid w:val="757B1616"/>
    <w:rsid w:val="75AF37B4"/>
    <w:rsid w:val="76FB38AC"/>
    <w:rsid w:val="779D6B0B"/>
    <w:rsid w:val="7ABD629D"/>
    <w:rsid w:val="7AF31604"/>
    <w:rsid w:val="7B3C5A14"/>
    <w:rsid w:val="7DD2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spacing w:before="100" w:beforeLines="0" w:beforeAutospacing="1" w:after="100" w:afterLines="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lock Text"/>
    <w:basedOn w:val="1"/>
    <w:qFormat/>
    <w:uiPriority w:val="0"/>
    <w:pPr>
      <w:spacing w:line="360" w:lineRule="auto"/>
      <w:ind w:left="560" w:right="355" w:rightChars="169" w:hanging="560" w:hangingChars="200"/>
    </w:pPr>
    <w:rPr>
      <w:rFonts w:ascii="Times New Roman" w:hAnsi="Times New Roman" w:eastAsia="宋体" w:cs="Times New Roman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FollowedHyperlink"/>
    <w:basedOn w:val="9"/>
    <w:semiHidden/>
    <w:unhideWhenUsed/>
    <w:qFormat/>
    <w:uiPriority w:val="99"/>
    <w:rPr>
      <w:color w:val="0066CC"/>
      <w:u w:val="none"/>
    </w:rPr>
  </w:style>
  <w:style w:type="character" w:styleId="13">
    <w:name w:val="Hyperlink"/>
    <w:basedOn w:val="9"/>
    <w:semiHidden/>
    <w:unhideWhenUsed/>
    <w:qFormat/>
    <w:uiPriority w:val="99"/>
    <w:rPr>
      <w:color w:val="0066CC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PMingLiU"/>
      <w:color w:val="000000"/>
      <w:sz w:val="24"/>
      <w:szCs w:val="24"/>
      <w:lang w:val="en-US" w:eastAsia="zh-CN" w:bidi="ar-SA"/>
    </w:rPr>
  </w:style>
  <w:style w:type="paragraph" w:customStyle="1" w:styleId="1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17">
    <w:name w:val="yiv1649619028msonormal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418</Words>
  <Characters>2384</Characters>
  <Lines>19</Lines>
  <Paragraphs>5</Paragraphs>
  <TotalTime>7</TotalTime>
  <ScaleCrop>false</ScaleCrop>
  <LinksUpToDate>false</LinksUpToDate>
  <CharactersWithSpaces>2797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2018-11-21T08:16:00Z</dcterms:created>
  <dc:creator>李明娟</dc:creator>
  <cp:lastModifiedBy>骆驼</cp:lastModifiedBy>
  <dcterms:modified xsi:type="dcterms:W3CDTF">2020-11-28T01:51:45Z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